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4B928" w14:textId="4E037265" w:rsidR="00F25091" w:rsidRPr="0025556E" w:rsidRDefault="00F25091" w:rsidP="0025556E">
      <w:pPr>
        <w:pStyle w:val="CRCoverPage"/>
        <w:tabs>
          <w:tab w:val="right" w:pos="9639"/>
        </w:tabs>
        <w:spacing w:after="0"/>
        <w:rPr>
          <w:rFonts w:cs="Arial"/>
          <w:b/>
          <w:noProof/>
          <w:sz w:val="22"/>
          <w:szCs w:val="22"/>
          <w:lang w:val="en-US"/>
        </w:rPr>
      </w:pPr>
      <w:bookmarkStart w:id="0" w:name="_Hlk161932571"/>
      <w:r w:rsidRPr="0025556E">
        <w:rPr>
          <w:rFonts w:cs="Arial"/>
          <w:b/>
          <w:noProof/>
          <w:sz w:val="22"/>
          <w:szCs w:val="22"/>
          <w:lang w:val="en-US"/>
        </w:rPr>
        <w:t>3GPP RAN WG2 Meeting #1</w:t>
      </w:r>
      <w:r w:rsidR="00937A10">
        <w:rPr>
          <w:rFonts w:cs="Arial"/>
          <w:b/>
          <w:noProof/>
          <w:sz w:val="22"/>
          <w:szCs w:val="22"/>
          <w:lang w:val="en-US"/>
        </w:rPr>
        <w:t>3</w:t>
      </w:r>
      <w:r w:rsidR="00C92AD0">
        <w:rPr>
          <w:rFonts w:cs="Arial"/>
          <w:b/>
          <w:noProof/>
          <w:sz w:val="22"/>
          <w:szCs w:val="22"/>
          <w:lang w:val="en-US"/>
        </w:rPr>
        <w:t>2</w:t>
      </w:r>
      <w:r w:rsidR="00885B6C" w:rsidRPr="0025556E">
        <w:rPr>
          <w:rFonts w:cs="Arial"/>
          <w:b/>
          <w:noProof/>
          <w:sz w:val="22"/>
          <w:szCs w:val="22"/>
          <w:lang w:val="en-US"/>
        </w:rPr>
        <w:t xml:space="preserve">                                                     </w:t>
      </w:r>
      <w:r w:rsidR="0025556E" w:rsidRPr="0025556E">
        <w:rPr>
          <w:rFonts w:cs="Arial"/>
          <w:b/>
          <w:noProof/>
          <w:sz w:val="22"/>
          <w:szCs w:val="22"/>
          <w:lang w:val="en-US"/>
        </w:rPr>
        <w:t xml:space="preserve">               </w:t>
      </w:r>
      <w:r w:rsidR="0025556E">
        <w:rPr>
          <w:rFonts w:cs="Arial"/>
          <w:b/>
          <w:noProof/>
          <w:sz w:val="22"/>
          <w:szCs w:val="22"/>
          <w:lang w:val="en-US"/>
        </w:rPr>
        <w:t xml:space="preserve">            </w:t>
      </w:r>
      <w:r w:rsidR="00F60BAB">
        <w:rPr>
          <w:rFonts w:cs="Arial"/>
          <w:b/>
          <w:noProof/>
          <w:sz w:val="22"/>
          <w:szCs w:val="22"/>
          <w:lang w:val="en-US"/>
        </w:rPr>
        <w:t xml:space="preserve">     </w:t>
      </w:r>
      <w:r w:rsidR="007F1CA8" w:rsidRPr="0025556E">
        <w:rPr>
          <w:rFonts w:cs="Arial"/>
          <w:b/>
          <w:noProof/>
          <w:sz w:val="22"/>
          <w:szCs w:val="22"/>
          <w:lang w:val="en-US"/>
        </w:rPr>
        <w:t>R2-2</w:t>
      </w:r>
      <w:r w:rsidR="00491547" w:rsidRPr="0025556E">
        <w:rPr>
          <w:rFonts w:cs="Arial" w:hint="eastAsia"/>
          <w:b/>
          <w:noProof/>
          <w:sz w:val="22"/>
          <w:szCs w:val="22"/>
          <w:lang w:val="en-US" w:eastAsia="zh-CN"/>
        </w:rPr>
        <w:t>5</w:t>
      </w:r>
      <w:r w:rsidR="0025556E">
        <w:rPr>
          <w:rFonts w:cs="Arial"/>
          <w:b/>
          <w:noProof/>
          <w:sz w:val="22"/>
          <w:szCs w:val="22"/>
          <w:lang w:val="en-US" w:eastAsia="zh-CN"/>
        </w:rPr>
        <w:t>0</w:t>
      </w:r>
      <w:r w:rsidR="00F60BAB">
        <w:rPr>
          <w:rFonts w:cs="Arial"/>
          <w:b/>
          <w:noProof/>
          <w:sz w:val="22"/>
          <w:szCs w:val="22"/>
          <w:lang w:val="en-US" w:eastAsia="zh-CN"/>
        </w:rPr>
        <w:t>8589</w:t>
      </w:r>
    </w:p>
    <w:p w14:paraId="78362359" w14:textId="59F9AF5B" w:rsidR="0025556E" w:rsidRDefault="004773F1" w:rsidP="0025556E">
      <w:pPr>
        <w:pStyle w:val="CRCoverPage"/>
        <w:tabs>
          <w:tab w:val="right" w:pos="9639"/>
        </w:tabs>
        <w:spacing w:after="0"/>
        <w:jc w:val="both"/>
        <w:rPr>
          <w:rFonts w:cs="Arial"/>
          <w:b/>
          <w:noProof/>
          <w:sz w:val="22"/>
          <w:szCs w:val="22"/>
          <w:lang w:val="en-US"/>
        </w:rPr>
      </w:pPr>
      <w:r>
        <w:rPr>
          <w:rFonts w:cs="Arial"/>
          <w:b/>
          <w:noProof/>
          <w:sz w:val="22"/>
          <w:szCs w:val="22"/>
          <w:lang w:val="en-US"/>
        </w:rPr>
        <w:t>D</w:t>
      </w:r>
      <w:r>
        <w:rPr>
          <w:rFonts w:cs="Arial" w:hint="eastAsia"/>
          <w:b/>
          <w:noProof/>
          <w:sz w:val="22"/>
          <w:szCs w:val="22"/>
          <w:lang w:val="en-US" w:eastAsia="zh-CN"/>
        </w:rPr>
        <w:t>allas</w:t>
      </w:r>
      <w:r w:rsidRPr="00EB730A">
        <w:rPr>
          <w:rFonts w:cs="Arial"/>
          <w:b/>
          <w:noProof/>
          <w:sz w:val="22"/>
          <w:szCs w:val="22"/>
          <w:lang w:val="en-US"/>
        </w:rPr>
        <w:t>,</w:t>
      </w:r>
      <w:r w:rsidRPr="0025556E">
        <w:rPr>
          <w:rFonts w:cs="Arial"/>
          <w:b/>
          <w:noProof/>
          <w:sz w:val="22"/>
          <w:szCs w:val="22"/>
          <w:lang w:val="en-US"/>
        </w:rPr>
        <w:t xml:space="preserve"> </w:t>
      </w:r>
      <w:r>
        <w:rPr>
          <w:rFonts w:cs="Arial"/>
          <w:b/>
          <w:noProof/>
          <w:sz w:val="22"/>
          <w:szCs w:val="22"/>
          <w:lang w:val="en-US"/>
        </w:rPr>
        <w:t>US</w:t>
      </w:r>
      <w:r w:rsidRPr="0025556E">
        <w:rPr>
          <w:rFonts w:cs="Arial"/>
          <w:b/>
          <w:noProof/>
          <w:sz w:val="22"/>
          <w:szCs w:val="22"/>
          <w:lang w:val="en-US"/>
        </w:rPr>
        <w:t xml:space="preserve">, </w:t>
      </w:r>
      <w:r>
        <w:rPr>
          <w:rFonts w:cs="Arial"/>
          <w:b/>
          <w:noProof/>
          <w:sz w:val="22"/>
          <w:szCs w:val="22"/>
          <w:lang w:val="en-US" w:eastAsia="zh-CN"/>
        </w:rPr>
        <w:t>Nov.</w:t>
      </w:r>
      <w:r w:rsidRPr="0025556E">
        <w:rPr>
          <w:rFonts w:cs="Arial"/>
          <w:b/>
          <w:noProof/>
          <w:sz w:val="22"/>
          <w:szCs w:val="22"/>
          <w:lang w:val="en-US"/>
        </w:rPr>
        <w:t xml:space="preserve"> </w:t>
      </w:r>
      <w:r>
        <w:rPr>
          <w:rFonts w:cs="Arial"/>
          <w:b/>
          <w:noProof/>
          <w:sz w:val="22"/>
          <w:szCs w:val="22"/>
          <w:lang w:val="en-US"/>
        </w:rPr>
        <w:t>17</w:t>
      </w:r>
      <w:r>
        <w:rPr>
          <w:rFonts w:cs="Arial"/>
          <w:b/>
          <w:noProof/>
          <w:sz w:val="22"/>
          <w:szCs w:val="22"/>
          <w:vertAlign w:val="superscript"/>
          <w:lang w:val="en-US" w:eastAsia="zh-CN"/>
        </w:rPr>
        <w:t>th</w:t>
      </w:r>
      <w:r w:rsidRPr="0025556E">
        <w:rPr>
          <w:rFonts w:cs="Arial"/>
          <w:b/>
          <w:noProof/>
          <w:sz w:val="22"/>
          <w:szCs w:val="22"/>
          <w:lang w:val="en-US"/>
        </w:rPr>
        <w:t xml:space="preserve"> – </w:t>
      </w:r>
      <w:r>
        <w:rPr>
          <w:rFonts w:cs="Arial"/>
          <w:b/>
          <w:noProof/>
          <w:sz w:val="22"/>
          <w:szCs w:val="22"/>
          <w:lang w:val="en-US" w:eastAsia="zh-CN"/>
        </w:rPr>
        <w:t>21</w:t>
      </w:r>
      <w:r>
        <w:rPr>
          <w:rFonts w:cs="Arial"/>
          <w:b/>
          <w:noProof/>
          <w:sz w:val="22"/>
          <w:szCs w:val="22"/>
          <w:vertAlign w:val="superscript"/>
          <w:lang w:val="en-US"/>
        </w:rPr>
        <w:t>st</w:t>
      </w:r>
      <w:r w:rsidRPr="0025556E">
        <w:rPr>
          <w:rFonts w:cs="Arial"/>
          <w:b/>
          <w:noProof/>
          <w:sz w:val="22"/>
          <w:szCs w:val="22"/>
          <w:lang w:val="en-US"/>
        </w:rPr>
        <w:t>, 2025</w:t>
      </w:r>
    </w:p>
    <w:p w14:paraId="6C801D07" w14:textId="6AF9476D" w:rsidR="00F25091" w:rsidRPr="0025556E" w:rsidRDefault="00F25091" w:rsidP="0025556E">
      <w:pPr>
        <w:pStyle w:val="CRCoverPage"/>
        <w:tabs>
          <w:tab w:val="right" w:pos="9639"/>
        </w:tabs>
        <w:spacing w:after="0"/>
        <w:jc w:val="both"/>
        <w:rPr>
          <w:rFonts w:cs="Arial"/>
          <w:b/>
          <w:noProof/>
          <w:sz w:val="22"/>
          <w:szCs w:val="22"/>
          <w:lang w:val="en-US"/>
        </w:rPr>
      </w:pPr>
      <w:r w:rsidRPr="0025556E">
        <w:rPr>
          <w:rFonts w:cs="Arial"/>
          <w:b/>
          <w:noProof/>
          <w:sz w:val="22"/>
          <w:szCs w:val="22"/>
          <w:lang w:val="en-US"/>
        </w:rPr>
        <w:tab/>
        <w:t xml:space="preserve">      </w:t>
      </w:r>
    </w:p>
    <w:p w14:paraId="09E68C28" w14:textId="2CF44AD1"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Agenda Item:</w:t>
      </w:r>
      <w:r w:rsidRPr="00DF43E4">
        <w:rPr>
          <w:rFonts w:eastAsia="宋体" w:cs="Arial"/>
          <w:b/>
          <w:sz w:val="22"/>
          <w:lang w:eastAsia="en-US"/>
        </w:rPr>
        <w:tab/>
      </w:r>
      <w:r w:rsidR="007D3DCA">
        <w:rPr>
          <w:rFonts w:eastAsia="宋体" w:cs="Arial"/>
          <w:b/>
          <w:sz w:val="22"/>
          <w:lang w:eastAsia="en-US"/>
        </w:rPr>
        <w:t>10</w:t>
      </w:r>
      <w:r w:rsidR="00226340">
        <w:rPr>
          <w:rFonts w:eastAsia="宋体" w:cs="Arial"/>
          <w:b/>
          <w:sz w:val="22"/>
          <w:lang w:eastAsia="en-US"/>
        </w:rPr>
        <w:t>.3.3</w:t>
      </w:r>
      <w:r w:rsidR="00D8195D">
        <w:rPr>
          <w:rFonts w:eastAsia="宋体" w:cs="Arial"/>
          <w:b/>
          <w:sz w:val="22"/>
          <w:lang w:eastAsia="en-US"/>
        </w:rPr>
        <w:t>.1</w:t>
      </w:r>
    </w:p>
    <w:p w14:paraId="6C9BA2AF" w14:textId="10DB60E8"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Source:</w:t>
      </w:r>
      <w:r w:rsidRPr="00DF43E4">
        <w:rPr>
          <w:rFonts w:eastAsia="宋体" w:cs="Arial"/>
          <w:b/>
          <w:sz w:val="22"/>
          <w:lang w:eastAsia="en-US"/>
        </w:rPr>
        <w:tab/>
        <w:t>H</w:t>
      </w:r>
      <w:r w:rsidR="00033742" w:rsidRPr="00DF43E4">
        <w:rPr>
          <w:rFonts w:eastAsia="宋体" w:cs="Arial"/>
          <w:b/>
          <w:sz w:val="22"/>
          <w:lang w:eastAsia="en-US"/>
        </w:rPr>
        <w:t>ONOR</w:t>
      </w:r>
    </w:p>
    <w:p w14:paraId="29BD10B5" w14:textId="75FC9C4A"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Title:</w:t>
      </w:r>
      <w:r w:rsidRPr="00DF43E4">
        <w:rPr>
          <w:rFonts w:eastAsia="宋体" w:cs="Arial"/>
          <w:b/>
          <w:sz w:val="22"/>
          <w:lang w:eastAsia="en-US"/>
        </w:rPr>
        <w:tab/>
      </w:r>
      <w:r w:rsidR="00247BD9">
        <w:rPr>
          <w:rFonts w:eastAsia="宋体" w:cs="Arial"/>
          <w:b/>
          <w:sz w:val="22"/>
          <w:lang w:eastAsia="en-US"/>
        </w:rPr>
        <w:t xml:space="preserve">Discussion on </w:t>
      </w:r>
      <w:r w:rsidR="004F4772">
        <w:rPr>
          <w:rFonts w:eastAsia="宋体" w:cs="Arial"/>
          <w:b/>
          <w:sz w:val="22"/>
        </w:rPr>
        <w:t>D</w:t>
      </w:r>
      <w:r w:rsidR="00C92AD0">
        <w:rPr>
          <w:rFonts w:eastAsia="宋体" w:cs="Arial" w:hint="eastAsia"/>
          <w:b/>
          <w:sz w:val="22"/>
        </w:rPr>
        <w:t>at</w:t>
      </w:r>
      <w:r w:rsidR="00C92AD0">
        <w:rPr>
          <w:rFonts w:eastAsia="宋体" w:cs="Arial"/>
          <w:b/>
          <w:sz w:val="22"/>
          <w:lang w:eastAsia="en-US"/>
        </w:rPr>
        <w:t>a</w:t>
      </w:r>
      <w:r w:rsidR="00844613">
        <w:rPr>
          <w:rFonts w:eastAsia="宋体" w:cs="Arial"/>
          <w:b/>
          <w:sz w:val="22"/>
        </w:rPr>
        <w:t xml:space="preserve"> </w:t>
      </w:r>
      <w:r w:rsidR="002E1778">
        <w:rPr>
          <w:rFonts w:eastAsia="宋体" w:cs="Arial"/>
          <w:b/>
          <w:sz w:val="22"/>
        </w:rPr>
        <w:t>t</w:t>
      </w:r>
      <w:r w:rsidR="00C92AD0">
        <w:rPr>
          <w:rFonts w:eastAsia="宋体" w:cs="Arial" w:hint="eastAsia"/>
          <w:b/>
          <w:sz w:val="22"/>
        </w:rPr>
        <w:t>ransfer</w:t>
      </w:r>
      <w:r w:rsidR="002148FC">
        <w:rPr>
          <w:rFonts w:eastAsia="宋体" w:cs="Arial"/>
          <w:b/>
          <w:sz w:val="22"/>
          <w:lang w:eastAsia="en-US"/>
        </w:rPr>
        <w:t xml:space="preserve"> </w:t>
      </w:r>
      <w:r w:rsidR="002E1778">
        <w:rPr>
          <w:rFonts w:eastAsia="宋体" w:cs="Arial"/>
          <w:b/>
          <w:sz w:val="22"/>
          <w:lang w:eastAsia="en-US"/>
        </w:rPr>
        <w:t xml:space="preserve">requirements </w:t>
      </w:r>
      <w:r w:rsidR="002148FC">
        <w:rPr>
          <w:rFonts w:eastAsia="宋体" w:cs="Arial"/>
          <w:b/>
          <w:sz w:val="22"/>
          <w:lang w:eastAsia="en-US"/>
        </w:rPr>
        <w:t>for 6GR</w:t>
      </w:r>
    </w:p>
    <w:p w14:paraId="5536B06B" w14:textId="28CA21A9"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Document for:</w:t>
      </w:r>
      <w:r w:rsidRPr="00DF43E4">
        <w:rPr>
          <w:rFonts w:eastAsia="宋体" w:cs="Arial"/>
          <w:b/>
          <w:sz w:val="22"/>
          <w:lang w:eastAsia="en-US"/>
        </w:rPr>
        <w:tab/>
      </w:r>
      <w:r w:rsidR="002B6A90" w:rsidRPr="00DF43E4">
        <w:rPr>
          <w:rFonts w:eastAsia="宋体" w:cs="Arial"/>
          <w:b/>
          <w:sz w:val="22"/>
          <w:lang w:eastAsia="en-US"/>
        </w:rPr>
        <w:t>Discussion and Decision</w:t>
      </w:r>
    </w:p>
    <w:bookmarkEnd w:id="0"/>
    <w:p w14:paraId="2E1AC958" w14:textId="5D0B700B" w:rsidR="00F25091" w:rsidRPr="00040AA3" w:rsidRDefault="00F25091" w:rsidP="009C279E">
      <w:pPr>
        <w:pStyle w:val="1"/>
        <w:numPr>
          <w:ilvl w:val="0"/>
          <w:numId w:val="2"/>
        </w:numPr>
        <w:ind w:left="227" w:hangingChars="63" w:hanging="227"/>
        <w:jc w:val="both"/>
        <w:rPr>
          <w:lang w:val="en-US"/>
        </w:rPr>
      </w:pPr>
      <w:r w:rsidRPr="00040AA3">
        <w:rPr>
          <w:lang w:val="en-US"/>
        </w:rPr>
        <w:t>Introduction</w:t>
      </w:r>
    </w:p>
    <w:p w14:paraId="2A782938" w14:textId="77777777" w:rsidR="0037315C" w:rsidRDefault="0041465F" w:rsidP="0037315C">
      <w:pPr>
        <w:overflowPunct/>
        <w:autoSpaceDE/>
        <w:autoSpaceDN/>
        <w:adjustRightInd/>
        <w:spacing w:beforeLines="50" w:before="156"/>
        <w:textAlignment w:val="auto"/>
        <w:rPr>
          <w:rFonts w:ascii="Times New Roman" w:eastAsia="宋体" w:hAnsi="Times New Roman"/>
          <w:lang w:val="en-US"/>
        </w:rPr>
      </w:pPr>
      <w:r>
        <w:rPr>
          <w:rFonts w:ascii="Times New Roman" w:eastAsia="宋体" w:hAnsi="Times New Roman"/>
          <w:lang w:val="en-US"/>
        </w:rPr>
        <w:t xml:space="preserve">In </w:t>
      </w:r>
      <w:r w:rsidRPr="0041465F">
        <w:rPr>
          <w:rFonts w:ascii="Times New Roman" w:eastAsia="宋体" w:hAnsi="Times New Roman"/>
          <w:lang w:val="en-US"/>
        </w:rPr>
        <w:t xml:space="preserve">RAN#108 </w:t>
      </w:r>
      <w:r>
        <w:rPr>
          <w:rFonts w:ascii="Times New Roman" w:eastAsia="宋体" w:hAnsi="Times New Roman" w:hint="eastAsia"/>
          <w:lang w:val="en-US"/>
        </w:rPr>
        <w:t>meeting</w:t>
      </w:r>
      <w:r w:rsidRPr="0041465F">
        <w:rPr>
          <w:rFonts w:ascii="Times New Roman" w:eastAsia="宋体" w:hAnsi="Times New Roman"/>
          <w:lang w:val="en-US"/>
        </w:rPr>
        <w:t xml:space="preserve">, the industry </w:t>
      </w:r>
      <w:r>
        <w:rPr>
          <w:rFonts w:ascii="Times New Roman" w:eastAsia="宋体" w:hAnsi="Times New Roman"/>
          <w:lang w:val="en-US"/>
        </w:rPr>
        <w:t xml:space="preserve">has </w:t>
      </w:r>
      <w:r w:rsidRPr="0041465F">
        <w:rPr>
          <w:rFonts w:ascii="Times New Roman" w:eastAsia="宋体" w:hAnsi="Times New Roman"/>
          <w:lang w:val="en-US"/>
        </w:rPr>
        <w:t xml:space="preserve">approved </w:t>
      </w:r>
      <w:r>
        <w:rPr>
          <w:rFonts w:ascii="Times New Roman" w:eastAsia="宋体" w:hAnsi="Times New Roman" w:hint="eastAsia"/>
          <w:lang w:val="en-US"/>
        </w:rPr>
        <w:t>the</w:t>
      </w:r>
      <w:r>
        <w:rPr>
          <w:rFonts w:ascii="Times New Roman" w:eastAsia="宋体" w:hAnsi="Times New Roman"/>
          <w:lang w:val="en-US"/>
        </w:rPr>
        <w:t xml:space="preserve"> </w:t>
      </w:r>
      <w:r w:rsidRPr="0041465F">
        <w:rPr>
          <w:rFonts w:ascii="Times New Roman" w:eastAsia="宋体" w:hAnsi="Times New Roman"/>
          <w:lang w:val="en-US"/>
        </w:rPr>
        <w:t>6G Study Item (RP-251881</w:t>
      </w:r>
      <w:r w:rsidR="009C5AB6">
        <w:rPr>
          <w:rFonts w:ascii="Times New Roman" w:eastAsia="宋体" w:hAnsi="Times New Roman"/>
          <w:color w:val="000000" w:themeColor="text1"/>
          <w:lang w:val="en-US"/>
        </w:rPr>
        <w:fldChar w:fldCharType="begin"/>
      </w:r>
      <w:r w:rsidR="009C5AB6">
        <w:rPr>
          <w:rFonts w:ascii="Times New Roman" w:eastAsia="宋体" w:hAnsi="Times New Roman"/>
          <w:lang w:val="en-US"/>
        </w:rPr>
        <w:instrText xml:space="preserve"> REF _Ref210256892 \r \h </w:instrText>
      </w:r>
      <w:r w:rsidR="009C5AB6">
        <w:rPr>
          <w:rFonts w:ascii="Times New Roman" w:eastAsia="宋体" w:hAnsi="Times New Roman"/>
          <w:color w:val="000000" w:themeColor="text1"/>
          <w:lang w:val="en-US"/>
        </w:rPr>
      </w:r>
      <w:r w:rsidR="009C5AB6">
        <w:rPr>
          <w:rFonts w:ascii="Times New Roman" w:eastAsia="宋体" w:hAnsi="Times New Roman"/>
          <w:color w:val="000000" w:themeColor="text1"/>
          <w:lang w:val="en-US"/>
        </w:rPr>
        <w:fldChar w:fldCharType="separate"/>
      </w:r>
      <w:r w:rsidR="009C5AB6">
        <w:rPr>
          <w:rFonts w:ascii="Times New Roman" w:eastAsia="宋体" w:hAnsi="Times New Roman"/>
          <w:lang w:val="en-US"/>
        </w:rPr>
        <w:t>[1]</w:t>
      </w:r>
      <w:r w:rsidR="009C5AB6">
        <w:rPr>
          <w:rFonts w:ascii="Times New Roman" w:eastAsia="宋体" w:hAnsi="Times New Roman"/>
          <w:color w:val="000000" w:themeColor="text1"/>
          <w:lang w:val="en-US"/>
        </w:rPr>
        <w:fldChar w:fldCharType="end"/>
      </w:r>
      <w:r w:rsidRPr="0041465F">
        <w:rPr>
          <w:rFonts w:ascii="Times New Roman" w:eastAsia="宋体" w:hAnsi="Times New Roman"/>
          <w:lang w:val="en-US"/>
        </w:rPr>
        <w:t>)</w:t>
      </w:r>
      <w:r w:rsidR="00E122AA">
        <w:rPr>
          <w:rFonts w:ascii="Times New Roman" w:eastAsia="宋体" w:hAnsi="Times New Roman"/>
          <w:lang w:val="en-US"/>
        </w:rPr>
        <w:t xml:space="preserve">, marking </w:t>
      </w:r>
      <w:r w:rsidRPr="0041465F">
        <w:rPr>
          <w:rFonts w:ascii="Times New Roman" w:eastAsia="宋体" w:hAnsi="Times New Roman"/>
          <w:lang w:val="en-US"/>
        </w:rPr>
        <w:t>the first concrete blueprint for the next generation of wireless</w:t>
      </w:r>
      <w:r w:rsidR="00E122AA">
        <w:rPr>
          <w:rFonts w:ascii="Times New Roman" w:eastAsia="宋体" w:hAnsi="Times New Roman"/>
          <w:lang w:val="en-US"/>
        </w:rPr>
        <w:t xml:space="preserve"> system</w:t>
      </w:r>
      <w:r w:rsidRPr="0041465F">
        <w:rPr>
          <w:rFonts w:ascii="Times New Roman" w:eastAsia="宋体" w:hAnsi="Times New Roman"/>
          <w:lang w:val="en-US"/>
        </w:rPr>
        <w:t>.</w:t>
      </w:r>
      <w:r>
        <w:rPr>
          <w:rFonts w:ascii="Times New Roman" w:eastAsia="宋体" w:hAnsi="Times New Roman"/>
          <w:lang w:val="en-US"/>
        </w:rPr>
        <w:t xml:space="preserve"> A</w:t>
      </w:r>
      <w:r>
        <w:rPr>
          <w:rFonts w:ascii="Times New Roman" w:eastAsia="宋体" w:hAnsi="Times New Roman" w:hint="eastAsia"/>
          <w:lang w:val="en-US"/>
        </w:rPr>
        <w:t>s</w:t>
      </w:r>
      <w:r>
        <w:rPr>
          <w:rFonts w:ascii="Times New Roman" w:eastAsia="宋体" w:hAnsi="Times New Roman"/>
          <w:lang w:val="en-US"/>
        </w:rPr>
        <w:t xml:space="preserve"> </w:t>
      </w:r>
      <w:r w:rsidR="00A138B4">
        <w:rPr>
          <w:rFonts w:ascii="Times New Roman" w:eastAsia="宋体" w:hAnsi="Times New Roman"/>
          <w:lang w:val="en-US"/>
        </w:rPr>
        <w:t xml:space="preserve">a </w:t>
      </w:r>
      <w:r w:rsidRPr="0041465F">
        <w:rPr>
          <w:rFonts w:ascii="Times New Roman" w:eastAsia="宋体" w:hAnsi="Times New Roman"/>
          <w:lang w:val="en-US"/>
        </w:rPr>
        <w:t>potential key technolog</w:t>
      </w:r>
      <w:r w:rsidR="00A138B4">
        <w:rPr>
          <w:rFonts w:ascii="Times New Roman" w:eastAsia="宋体" w:hAnsi="Times New Roman"/>
          <w:lang w:val="en-US"/>
        </w:rPr>
        <w:t>y</w:t>
      </w:r>
      <w:r w:rsidRPr="0041465F">
        <w:rPr>
          <w:rFonts w:ascii="Times New Roman" w:eastAsia="宋体" w:hAnsi="Times New Roman"/>
          <w:lang w:val="en-US"/>
        </w:rPr>
        <w:t xml:space="preserve"> of 6G,</w:t>
      </w:r>
      <w:r>
        <w:rPr>
          <w:rFonts w:ascii="Times New Roman" w:eastAsia="宋体" w:hAnsi="Times New Roman"/>
          <w:lang w:val="en-US"/>
        </w:rPr>
        <w:t xml:space="preserve"> RAN2 group is responsible for discussing and promoting the study of r</w:t>
      </w:r>
      <w:r w:rsidRPr="0041465F">
        <w:rPr>
          <w:rFonts w:ascii="Times New Roman" w:eastAsia="宋体" w:hAnsi="Times New Roman"/>
          <w:lang w:val="en-US"/>
        </w:rPr>
        <w:t>adio interface protocol architecture and procedures</w:t>
      </w:r>
      <w:r>
        <w:rPr>
          <w:rFonts w:ascii="Times New Roman" w:eastAsia="宋体" w:hAnsi="Times New Roman"/>
          <w:lang w:val="en-US"/>
        </w:rPr>
        <w:t xml:space="preserve"> for 6G</w:t>
      </w:r>
      <w:r w:rsidR="006E7C45">
        <w:rPr>
          <w:rFonts w:ascii="Times New Roman" w:eastAsia="宋体" w:hAnsi="Times New Roman"/>
          <w:lang w:val="en-US"/>
        </w:rPr>
        <w:t>R</w:t>
      </w:r>
      <w:r>
        <w:rPr>
          <w:rFonts w:ascii="Times New Roman" w:eastAsia="宋体" w:hAnsi="Times New Roman"/>
          <w:lang w:val="en-US"/>
        </w:rPr>
        <w:t xml:space="preserve">. </w:t>
      </w:r>
      <w:bookmarkStart w:id="1" w:name="_Hlk207870380"/>
    </w:p>
    <w:p w14:paraId="023C7E34" w14:textId="428062A8" w:rsidR="0037315C" w:rsidRPr="0037315C" w:rsidRDefault="00D8195D" w:rsidP="0037315C">
      <w:pPr>
        <w:overflowPunct/>
        <w:autoSpaceDE/>
        <w:autoSpaceDN/>
        <w:adjustRightInd/>
        <w:spacing w:beforeLines="50" w:before="156"/>
        <w:textAlignment w:val="auto"/>
        <w:rPr>
          <w:rFonts w:ascii="Times New Roman" w:eastAsia="宋体" w:hAnsi="Times New Roman"/>
          <w:lang w:val="en-US"/>
        </w:rPr>
      </w:pPr>
      <w:r>
        <w:rPr>
          <w:rFonts w:ascii="Times New Roman" w:eastAsia="宋体" w:hAnsi="Times New Roman" w:hint="eastAsia"/>
          <w:lang w:val="en-US"/>
        </w:rPr>
        <w:t>I</w:t>
      </w:r>
      <w:r w:rsidRPr="0037315C">
        <w:rPr>
          <w:rFonts w:ascii="Times New Roman" w:eastAsia="宋体" w:hAnsi="Times New Roman"/>
          <w:lang w:val="en-US"/>
        </w:rPr>
        <w:t>n RAN2#1</w:t>
      </w:r>
      <w:r>
        <w:rPr>
          <w:rFonts w:ascii="Times New Roman" w:eastAsia="宋体" w:hAnsi="Times New Roman"/>
          <w:lang w:val="en-US"/>
        </w:rPr>
        <w:t>31</w:t>
      </w:r>
      <w:r w:rsidR="00800223">
        <w:rPr>
          <w:rFonts w:ascii="Times New Roman" w:eastAsia="宋体" w:hAnsi="Times New Roman"/>
          <w:lang w:val="en-US"/>
        </w:rPr>
        <w:t>-</w:t>
      </w:r>
      <w:r w:rsidRPr="0037315C">
        <w:rPr>
          <w:rFonts w:ascii="Times New Roman" w:eastAsia="宋体" w:hAnsi="Times New Roman"/>
          <w:lang w:val="en-US"/>
        </w:rPr>
        <w:t>bis</w:t>
      </w:r>
      <w:r w:rsidR="0087660A">
        <w:rPr>
          <w:rFonts w:ascii="Times New Roman" w:eastAsia="宋体" w:hAnsi="Times New Roman"/>
          <w:lang w:val="en-US"/>
        </w:rPr>
        <w:t xml:space="preserve"> </w:t>
      </w:r>
      <w:r w:rsidR="00A538F4">
        <w:rPr>
          <w:rFonts w:ascii="Times New Roman" w:eastAsia="宋体" w:hAnsi="Times New Roman"/>
          <w:lang w:val="en-US"/>
        </w:rPr>
        <w:fldChar w:fldCharType="begin"/>
      </w:r>
      <w:r w:rsidR="00A538F4">
        <w:rPr>
          <w:rFonts w:ascii="Times New Roman" w:eastAsia="宋体" w:hAnsi="Times New Roman"/>
          <w:lang w:val="en-US"/>
        </w:rPr>
        <w:instrText xml:space="preserve"> REF _Ref213414783 \r \h </w:instrText>
      </w:r>
      <w:r w:rsidR="00A538F4">
        <w:rPr>
          <w:rFonts w:ascii="Times New Roman" w:eastAsia="宋体" w:hAnsi="Times New Roman"/>
          <w:lang w:val="en-US"/>
        </w:rPr>
      </w:r>
      <w:r w:rsidR="00A538F4">
        <w:rPr>
          <w:rFonts w:ascii="Times New Roman" w:eastAsia="宋体" w:hAnsi="Times New Roman"/>
          <w:lang w:val="en-US"/>
        </w:rPr>
        <w:fldChar w:fldCharType="separate"/>
      </w:r>
      <w:r w:rsidR="00A538F4">
        <w:rPr>
          <w:rFonts w:ascii="Times New Roman" w:eastAsia="宋体" w:hAnsi="Times New Roman"/>
          <w:lang w:val="en-US"/>
        </w:rPr>
        <w:t>[2]</w:t>
      </w:r>
      <w:r w:rsidR="00A538F4">
        <w:rPr>
          <w:rFonts w:ascii="Times New Roman" w:eastAsia="宋体" w:hAnsi="Times New Roman"/>
          <w:lang w:val="en-US"/>
        </w:rPr>
        <w:fldChar w:fldCharType="end"/>
      </w:r>
      <w:r>
        <w:rPr>
          <w:rFonts w:ascii="Times New Roman" w:eastAsia="宋体" w:hAnsi="Times New Roman"/>
          <w:lang w:val="en-US"/>
        </w:rPr>
        <w:t>,</w:t>
      </w:r>
      <w:r w:rsidRPr="0037315C">
        <w:rPr>
          <w:rFonts w:ascii="Times New Roman" w:eastAsia="宋体" w:hAnsi="Times New Roman"/>
          <w:lang w:val="en-US"/>
        </w:rPr>
        <w:t xml:space="preserve"> </w:t>
      </w:r>
      <w:r w:rsidR="0037315C" w:rsidRPr="0037315C">
        <w:rPr>
          <w:rFonts w:ascii="Times New Roman" w:eastAsia="宋体" w:hAnsi="Times New Roman"/>
          <w:lang w:val="en-US"/>
        </w:rPr>
        <w:t xml:space="preserve">RAN2 has made the below agreements regarding </w:t>
      </w:r>
      <w:r w:rsidR="0037315C">
        <w:rPr>
          <w:rFonts w:ascii="Times New Roman" w:eastAsia="宋体" w:hAnsi="Times New Roman"/>
          <w:lang w:val="en-US"/>
        </w:rPr>
        <w:t>data collection framework</w:t>
      </w:r>
      <w:r w:rsidR="0037315C" w:rsidRPr="0037315C">
        <w:rPr>
          <w:rFonts w:ascii="Times New Roman" w:eastAsia="宋体" w:hAnsi="Times New Roman"/>
          <w:lang w:val="en-US"/>
        </w:rPr>
        <w:t xml:space="preserve"> and </w:t>
      </w:r>
      <w:r w:rsidR="0037315C">
        <w:rPr>
          <w:rFonts w:ascii="Times New Roman" w:eastAsia="宋体" w:hAnsi="Times New Roman"/>
          <w:lang w:val="en-US"/>
        </w:rPr>
        <w:t>proposed to study the common requirements for various types of data</w:t>
      </w:r>
      <w:r w:rsidR="0087660A">
        <w:rPr>
          <w:rFonts w:ascii="Times New Roman" w:eastAsia="宋体" w:hAnsi="Times New Roman"/>
          <w:lang w:val="en-US"/>
        </w:rPr>
        <w:t>:</w:t>
      </w:r>
      <w:r w:rsidR="0037315C">
        <w:rPr>
          <w:rFonts w:ascii="Times New Roman" w:eastAsia="宋体" w:hAnsi="Times New Roman"/>
          <w:lang w:val="en-US"/>
        </w:rPr>
        <w:t xml:space="preserve"> </w:t>
      </w:r>
    </w:p>
    <w:p w14:paraId="3FC3DE4D" w14:textId="4BFDBD11" w:rsidR="0037315C" w:rsidRDefault="0037315C" w:rsidP="0037315C">
      <w:pPr>
        <w:pBdr>
          <w:top w:val="single" w:sz="4" w:space="1" w:color="auto"/>
          <w:left w:val="single" w:sz="4" w:space="4" w:color="auto"/>
          <w:bottom w:val="single" w:sz="4" w:space="1" w:color="auto"/>
          <w:right w:val="single" w:sz="4" w:space="4" w:color="auto"/>
        </w:pBdr>
        <w:ind w:left="420" w:hangingChars="200" w:hanging="420"/>
        <w:contextualSpacing/>
        <w:jc w:val="left"/>
        <w:rPr>
          <w:color w:val="000000" w:themeColor="text1"/>
        </w:rPr>
      </w:pPr>
      <w:r w:rsidRPr="0037315C">
        <w:rPr>
          <w:rFonts w:eastAsiaTheme="minorEastAsia" w:cs="Arial"/>
          <w:b/>
          <w:color w:val="000000" w:themeColor="text1"/>
          <w:sz w:val="21"/>
        </w:rPr>
        <w:t>Agreements</w:t>
      </w:r>
    </w:p>
    <w:p w14:paraId="71A11B4E" w14:textId="15C4F3A6" w:rsidR="0037315C" w:rsidRPr="0037315C" w:rsidRDefault="0037315C" w:rsidP="0037315C">
      <w:pPr>
        <w:pBdr>
          <w:top w:val="single" w:sz="4" w:space="1" w:color="auto"/>
          <w:left w:val="single" w:sz="4" w:space="4" w:color="auto"/>
          <w:bottom w:val="single" w:sz="4" w:space="1" w:color="auto"/>
          <w:right w:val="single" w:sz="4" w:space="4" w:color="auto"/>
        </w:pBdr>
        <w:ind w:left="400" w:hangingChars="200" w:hanging="400"/>
        <w:contextualSpacing/>
        <w:jc w:val="left"/>
        <w:rPr>
          <w:color w:val="000000" w:themeColor="text1"/>
        </w:rPr>
      </w:pPr>
      <w:r w:rsidRPr="0037315C">
        <w:rPr>
          <w:color w:val="000000" w:themeColor="text1"/>
        </w:rPr>
        <w:t xml:space="preserve">1.  </w:t>
      </w:r>
      <w:r w:rsidRPr="0037315C">
        <w:rPr>
          <w:color w:val="000000" w:themeColor="text1"/>
        </w:rPr>
        <w:tab/>
        <w:t>Study the standardized data collection framework with these requirements as a baseline at least for AI/ML</w:t>
      </w:r>
    </w:p>
    <w:p w14:paraId="4CA16BD5" w14:textId="77777777" w:rsidR="0037315C" w:rsidRPr="0037315C" w:rsidRDefault="0037315C" w:rsidP="0037315C">
      <w:pPr>
        <w:pStyle w:val="a7"/>
        <w:numPr>
          <w:ilvl w:val="0"/>
          <w:numId w:val="16"/>
        </w:numPr>
        <w:pBdr>
          <w:top w:val="single" w:sz="4" w:space="1" w:color="auto"/>
          <w:left w:val="single" w:sz="4" w:space="4" w:color="auto"/>
          <w:bottom w:val="single" w:sz="4" w:space="1" w:color="auto"/>
          <w:right w:val="single" w:sz="4" w:space="4" w:color="auto"/>
        </w:pBdr>
        <w:ind w:left="400" w:hangingChars="200" w:hanging="400"/>
        <w:contextualSpacing/>
        <w:jc w:val="left"/>
        <w:rPr>
          <w:color w:val="000000" w:themeColor="text1"/>
        </w:rPr>
      </w:pPr>
      <w:bookmarkStart w:id="2" w:name="_Hlk212730447"/>
      <w:r w:rsidRPr="0037315C">
        <w:rPr>
          <w:color w:val="000000" w:themeColor="text1"/>
        </w:rPr>
        <w:t>The data collected is secured and data integrity and confidentiality for that data is ensured.</w:t>
      </w:r>
    </w:p>
    <w:p w14:paraId="67B2A4D1" w14:textId="77777777" w:rsidR="0037315C" w:rsidRPr="0037315C" w:rsidRDefault="0037315C" w:rsidP="0037315C">
      <w:pPr>
        <w:pStyle w:val="a7"/>
        <w:numPr>
          <w:ilvl w:val="0"/>
          <w:numId w:val="16"/>
        </w:numPr>
        <w:pBdr>
          <w:top w:val="single" w:sz="4" w:space="1" w:color="auto"/>
          <w:left w:val="single" w:sz="4" w:space="4" w:color="auto"/>
          <w:bottom w:val="single" w:sz="4" w:space="1" w:color="auto"/>
          <w:right w:val="single" w:sz="4" w:space="4" w:color="auto"/>
        </w:pBdr>
        <w:ind w:left="400" w:hangingChars="200" w:hanging="400"/>
        <w:contextualSpacing/>
        <w:jc w:val="left"/>
        <w:rPr>
          <w:color w:val="000000" w:themeColor="text1"/>
        </w:rPr>
      </w:pPr>
      <w:r w:rsidRPr="0037315C">
        <w:rPr>
          <w:color w:val="000000" w:themeColor="text1"/>
        </w:rPr>
        <w:t>User data privacy, anonymity and user consent is respected.</w:t>
      </w:r>
    </w:p>
    <w:p w14:paraId="4B69C8FB" w14:textId="77777777" w:rsidR="0037315C" w:rsidRPr="0037315C" w:rsidRDefault="0037315C" w:rsidP="0037315C">
      <w:pPr>
        <w:pStyle w:val="a7"/>
        <w:numPr>
          <w:ilvl w:val="0"/>
          <w:numId w:val="16"/>
        </w:numPr>
        <w:pBdr>
          <w:top w:val="single" w:sz="4" w:space="1" w:color="auto"/>
          <w:left w:val="single" w:sz="4" w:space="4" w:color="auto"/>
          <w:bottom w:val="single" w:sz="4" w:space="1" w:color="auto"/>
          <w:right w:val="single" w:sz="4" w:space="4" w:color="auto"/>
        </w:pBdr>
        <w:ind w:left="400" w:hangingChars="200" w:hanging="400"/>
        <w:contextualSpacing/>
        <w:jc w:val="left"/>
        <w:rPr>
          <w:color w:val="000000" w:themeColor="text1"/>
        </w:rPr>
      </w:pPr>
      <w:r w:rsidRPr="0037315C">
        <w:rPr>
          <w:color w:val="000000" w:themeColor="text1"/>
        </w:rPr>
        <w:t>The MNO has full control of the standardized data collection transfer process and can manage data transfer to the server for UE side data collection, without the need of Service Level Agreement (SLA) for this purpose</w:t>
      </w:r>
    </w:p>
    <w:p w14:paraId="345023F8" w14:textId="77777777" w:rsidR="0037315C" w:rsidRPr="0037315C" w:rsidRDefault="0037315C" w:rsidP="0037315C">
      <w:pPr>
        <w:pStyle w:val="a7"/>
        <w:numPr>
          <w:ilvl w:val="0"/>
          <w:numId w:val="16"/>
        </w:numPr>
        <w:pBdr>
          <w:top w:val="single" w:sz="4" w:space="1" w:color="auto"/>
          <w:left w:val="single" w:sz="4" w:space="4" w:color="auto"/>
          <w:bottom w:val="single" w:sz="4" w:space="1" w:color="auto"/>
          <w:right w:val="single" w:sz="4" w:space="4" w:color="auto"/>
        </w:pBdr>
        <w:ind w:left="400" w:hangingChars="200" w:hanging="400"/>
        <w:contextualSpacing/>
        <w:jc w:val="left"/>
        <w:rPr>
          <w:color w:val="000000" w:themeColor="text1"/>
        </w:rPr>
      </w:pPr>
      <w:r w:rsidRPr="0037315C">
        <w:rPr>
          <w:color w:val="000000" w:themeColor="text1"/>
        </w:rPr>
        <w:t xml:space="preserve">This includes initiating, terminating, and fully managing data transfer. </w:t>
      </w:r>
    </w:p>
    <w:p w14:paraId="0180B252" w14:textId="77777777" w:rsidR="0037315C" w:rsidRPr="0037315C" w:rsidRDefault="0037315C" w:rsidP="0037315C">
      <w:pPr>
        <w:pStyle w:val="a7"/>
        <w:numPr>
          <w:ilvl w:val="0"/>
          <w:numId w:val="16"/>
        </w:numPr>
        <w:pBdr>
          <w:top w:val="single" w:sz="4" w:space="1" w:color="auto"/>
          <w:left w:val="single" w:sz="4" w:space="4" w:color="auto"/>
          <w:bottom w:val="single" w:sz="4" w:space="1" w:color="auto"/>
          <w:right w:val="single" w:sz="4" w:space="4" w:color="auto"/>
        </w:pBdr>
        <w:ind w:left="400" w:hangingChars="200" w:hanging="400"/>
        <w:contextualSpacing/>
        <w:jc w:val="left"/>
        <w:rPr>
          <w:color w:val="000000" w:themeColor="text1"/>
        </w:rPr>
      </w:pPr>
      <w:r w:rsidRPr="0037315C">
        <w:rPr>
          <w:color w:val="000000" w:themeColor="text1"/>
        </w:rPr>
        <w:t>MNO has full visibility for standardized data.</w:t>
      </w:r>
    </w:p>
    <w:p w14:paraId="4145A35E" w14:textId="77777777" w:rsidR="0037315C" w:rsidRPr="0037315C" w:rsidRDefault="0037315C" w:rsidP="0037315C">
      <w:pPr>
        <w:pStyle w:val="a7"/>
        <w:numPr>
          <w:ilvl w:val="0"/>
          <w:numId w:val="16"/>
        </w:numPr>
        <w:pBdr>
          <w:top w:val="single" w:sz="4" w:space="1" w:color="auto"/>
          <w:left w:val="single" w:sz="4" w:space="4" w:color="auto"/>
          <w:bottom w:val="single" w:sz="4" w:space="1" w:color="auto"/>
          <w:right w:val="single" w:sz="4" w:space="4" w:color="auto"/>
        </w:pBdr>
        <w:ind w:left="400" w:hangingChars="200" w:hanging="400"/>
        <w:contextualSpacing/>
        <w:jc w:val="left"/>
        <w:rPr>
          <w:color w:val="000000" w:themeColor="text1"/>
        </w:rPr>
      </w:pPr>
      <w:r w:rsidRPr="0037315C">
        <w:rPr>
          <w:color w:val="000000" w:themeColor="text1"/>
        </w:rPr>
        <w:t xml:space="preserve">The design is future-proof and extendable. </w:t>
      </w:r>
    </w:p>
    <w:p w14:paraId="2799341A" w14:textId="77777777" w:rsidR="0037315C" w:rsidRPr="0037315C" w:rsidRDefault="0037315C" w:rsidP="0037315C">
      <w:pPr>
        <w:pStyle w:val="a7"/>
        <w:numPr>
          <w:ilvl w:val="0"/>
          <w:numId w:val="16"/>
        </w:numPr>
        <w:pBdr>
          <w:top w:val="single" w:sz="4" w:space="1" w:color="auto"/>
          <w:left w:val="single" w:sz="4" w:space="4" w:color="auto"/>
          <w:bottom w:val="single" w:sz="4" w:space="1" w:color="auto"/>
          <w:right w:val="single" w:sz="4" w:space="4" w:color="auto"/>
        </w:pBdr>
        <w:ind w:left="400" w:hangingChars="200" w:hanging="400"/>
        <w:contextualSpacing/>
        <w:jc w:val="left"/>
        <w:rPr>
          <w:color w:val="000000" w:themeColor="text1"/>
        </w:rPr>
      </w:pPr>
      <w:r w:rsidRPr="0037315C">
        <w:rPr>
          <w:color w:val="000000" w:themeColor="text1"/>
        </w:rPr>
        <w:t>The UE data collection should minimize impact to the UE battery, UE processing and memory utilization.</w:t>
      </w:r>
    </w:p>
    <w:p w14:paraId="3B709E6A" w14:textId="77777777" w:rsidR="0037315C" w:rsidRPr="0037315C" w:rsidRDefault="0037315C" w:rsidP="0037315C">
      <w:pPr>
        <w:pStyle w:val="a7"/>
        <w:numPr>
          <w:ilvl w:val="0"/>
          <w:numId w:val="16"/>
        </w:numPr>
        <w:pBdr>
          <w:top w:val="single" w:sz="4" w:space="1" w:color="auto"/>
          <w:left w:val="single" w:sz="4" w:space="4" w:color="auto"/>
          <w:bottom w:val="single" w:sz="4" w:space="1" w:color="auto"/>
          <w:right w:val="single" w:sz="4" w:space="4" w:color="auto"/>
        </w:pBdr>
        <w:spacing w:after="0"/>
        <w:ind w:left="400" w:hangingChars="200" w:hanging="400"/>
        <w:contextualSpacing/>
        <w:jc w:val="left"/>
        <w:rPr>
          <w:color w:val="000000" w:themeColor="text1"/>
        </w:rPr>
      </w:pPr>
      <w:r w:rsidRPr="0037315C">
        <w:rPr>
          <w:color w:val="000000" w:themeColor="text1"/>
        </w:rPr>
        <w:t>UE data collection should minimize impact to user traffic transmission and power saving features</w:t>
      </w:r>
    </w:p>
    <w:bookmarkEnd w:id="2"/>
    <w:p w14:paraId="6A7A2198" w14:textId="77777777" w:rsidR="0037315C" w:rsidRPr="0037315C" w:rsidRDefault="0037315C" w:rsidP="0037315C">
      <w:pPr>
        <w:pBdr>
          <w:top w:val="single" w:sz="4" w:space="1" w:color="auto"/>
          <w:left w:val="single" w:sz="4" w:space="4" w:color="auto"/>
          <w:bottom w:val="single" w:sz="4" w:space="1" w:color="auto"/>
          <w:right w:val="single" w:sz="4" w:space="4" w:color="auto"/>
        </w:pBdr>
        <w:spacing w:after="0"/>
        <w:ind w:left="400" w:hangingChars="200" w:hanging="400"/>
        <w:contextualSpacing/>
        <w:jc w:val="left"/>
        <w:rPr>
          <w:color w:val="000000" w:themeColor="text1"/>
        </w:rPr>
      </w:pPr>
      <w:r w:rsidRPr="0037315C">
        <w:rPr>
          <w:color w:val="000000" w:themeColor="text1"/>
        </w:rPr>
        <w:tab/>
        <w:t xml:space="preserve">These requirements can apply to both UE and NW sided data collection.  FFS if some don’t apply to both.   </w:t>
      </w:r>
    </w:p>
    <w:p w14:paraId="6A67C34B" w14:textId="77777777" w:rsidR="0037315C" w:rsidRPr="0037315C" w:rsidRDefault="0037315C" w:rsidP="0037315C">
      <w:pPr>
        <w:pBdr>
          <w:top w:val="single" w:sz="4" w:space="1" w:color="auto"/>
          <w:left w:val="single" w:sz="4" w:space="4" w:color="auto"/>
          <w:bottom w:val="single" w:sz="4" w:space="1" w:color="auto"/>
          <w:right w:val="single" w:sz="4" w:space="4" w:color="auto"/>
        </w:pBdr>
        <w:ind w:left="400" w:hangingChars="200" w:hanging="400"/>
        <w:contextualSpacing/>
        <w:jc w:val="left"/>
        <w:rPr>
          <w:color w:val="000000" w:themeColor="text1"/>
        </w:rPr>
      </w:pPr>
      <w:r w:rsidRPr="0037315C">
        <w:rPr>
          <w:color w:val="000000" w:themeColor="text1"/>
        </w:rPr>
        <w:t>2.</w:t>
      </w:r>
      <w:r w:rsidRPr="0037315C">
        <w:rPr>
          <w:color w:val="000000" w:themeColor="text1"/>
        </w:rPr>
        <w:tab/>
      </w:r>
      <w:r w:rsidRPr="00FB588B">
        <w:rPr>
          <w:color w:val="000000" w:themeColor="text1"/>
          <w:highlight w:val="green"/>
        </w:rPr>
        <w:t>Study further requirements of other non-AI/ML use cases/services and understand if we can have more common requirements across different use cases.</w:t>
      </w:r>
      <w:r w:rsidRPr="0037315C">
        <w:rPr>
          <w:color w:val="000000" w:themeColor="text1"/>
        </w:rPr>
        <w:t xml:space="preserve">   </w:t>
      </w:r>
    </w:p>
    <w:p w14:paraId="29BC16D9" w14:textId="77777777" w:rsidR="0037315C" w:rsidRPr="0037315C" w:rsidRDefault="0037315C" w:rsidP="0037315C">
      <w:pPr>
        <w:pBdr>
          <w:top w:val="single" w:sz="4" w:space="1" w:color="auto"/>
          <w:left w:val="single" w:sz="4" w:space="4" w:color="auto"/>
          <w:bottom w:val="single" w:sz="4" w:space="1" w:color="auto"/>
          <w:right w:val="single" w:sz="4" w:space="4" w:color="auto"/>
        </w:pBdr>
        <w:ind w:left="400" w:hangingChars="200" w:hanging="400"/>
        <w:contextualSpacing/>
        <w:jc w:val="left"/>
        <w:rPr>
          <w:color w:val="000000" w:themeColor="text1"/>
        </w:rPr>
      </w:pPr>
      <w:r w:rsidRPr="0037315C">
        <w:rPr>
          <w:color w:val="000000" w:themeColor="text1"/>
        </w:rPr>
        <w:t>3.</w:t>
      </w:r>
      <w:r w:rsidRPr="0037315C">
        <w:rPr>
          <w:color w:val="000000" w:themeColor="text1"/>
        </w:rPr>
        <w:tab/>
        <w:t xml:space="preserve">Study termination points (i.e. understand who are producers, consumers of the data, data collection points.  Understand requirements of use cases sensing, aI/ml, son/mdt, QoE etc) and protocol used for data transfer (e.g. IP vs. non-IP). </w:t>
      </w:r>
    </w:p>
    <w:p w14:paraId="2FC54D50" w14:textId="77777777" w:rsidR="0037315C" w:rsidRPr="0037315C" w:rsidRDefault="0037315C" w:rsidP="0037315C">
      <w:pPr>
        <w:pBdr>
          <w:top w:val="single" w:sz="4" w:space="1" w:color="auto"/>
          <w:left w:val="single" w:sz="4" w:space="4" w:color="auto"/>
          <w:bottom w:val="single" w:sz="4" w:space="1" w:color="auto"/>
          <w:right w:val="single" w:sz="4" w:space="4" w:color="auto"/>
        </w:pBdr>
        <w:ind w:left="400" w:hangingChars="200" w:hanging="400"/>
        <w:contextualSpacing/>
        <w:jc w:val="left"/>
        <w:rPr>
          <w:color w:val="000000" w:themeColor="text1"/>
        </w:rPr>
      </w:pPr>
      <w:r w:rsidRPr="0037315C">
        <w:rPr>
          <w:color w:val="000000" w:themeColor="text1"/>
        </w:rPr>
        <w:t>4.</w:t>
      </w:r>
      <w:r w:rsidRPr="0037315C">
        <w:rPr>
          <w:color w:val="000000" w:themeColor="text1"/>
        </w:rPr>
        <w:tab/>
      </w:r>
      <w:r w:rsidRPr="0037315C">
        <w:rPr>
          <w:color w:val="000000" w:themeColor="text1"/>
          <w:highlight w:val="green"/>
        </w:rPr>
        <w:t>Study model transfer/delivery requirements/functions</w:t>
      </w:r>
      <w:r w:rsidRPr="0037315C">
        <w:rPr>
          <w:color w:val="000000" w:themeColor="text1"/>
        </w:rPr>
        <w:t xml:space="preserve"> </w:t>
      </w:r>
    </w:p>
    <w:bookmarkEnd w:id="1"/>
    <w:p w14:paraId="6BAD2906" w14:textId="1A966DB7" w:rsidR="00B51391" w:rsidRPr="00B51391" w:rsidRDefault="00FE0C42" w:rsidP="00D8195D">
      <w:pPr>
        <w:overflowPunct/>
        <w:autoSpaceDE/>
        <w:autoSpaceDN/>
        <w:adjustRightInd/>
        <w:spacing w:beforeLines="50" w:before="156"/>
        <w:textAlignment w:val="auto"/>
        <w:rPr>
          <w:rFonts w:ascii="Times New Roman" w:eastAsia="宋体" w:hAnsi="Times New Roman"/>
          <w:lang w:val="en-US"/>
        </w:rPr>
      </w:pPr>
      <w:r w:rsidRPr="001F5B54">
        <w:rPr>
          <w:rFonts w:ascii="Times New Roman" w:eastAsia="宋体" w:hAnsi="Times New Roman"/>
          <w:lang w:val="en-US"/>
        </w:rPr>
        <w:t>In this contribution, we</w:t>
      </w:r>
      <w:r w:rsidR="00682B1F">
        <w:rPr>
          <w:rFonts w:ascii="Times New Roman" w:eastAsia="宋体" w:hAnsi="Times New Roman"/>
          <w:lang w:val="en-US"/>
        </w:rPr>
        <w:t xml:space="preserve"> try to analyze the </w:t>
      </w:r>
      <w:r w:rsidR="00D8195D" w:rsidRPr="00D8195D">
        <w:rPr>
          <w:rFonts w:ascii="Times New Roman" w:eastAsia="宋体" w:hAnsi="Times New Roman"/>
          <w:lang w:val="en-US"/>
        </w:rPr>
        <w:t xml:space="preserve">requirements of other non-AI/ML use cases/services </w:t>
      </w:r>
      <w:r w:rsidR="00D8195D">
        <w:rPr>
          <w:rFonts w:ascii="Times New Roman" w:eastAsia="宋体" w:hAnsi="Times New Roman"/>
          <w:lang w:val="en-US"/>
        </w:rPr>
        <w:t xml:space="preserve">and </w:t>
      </w:r>
      <w:r w:rsidR="0037315C">
        <w:rPr>
          <w:rFonts w:ascii="Times New Roman" w:eastAsia="宋体" w:hAnsi="Times New Roman"/>
          <w:lang w:val="en-US"/>
        </w:rPr>
        <w:t>requirements</w:t>
      </w:r>
      <w:r w:rsidR="00682B1F" w:rsidRPr="00682B1F">
        <w:rPr>
          <w:rFonts w:ascii="Times New Roman" w:eastAsia="宋体" w:hAnsi="Times New Roman"/>
          <w:lang w:val="en-US"/>
        </w:rPr>
        <w:t xml:space="preserve"> </w:t>
      </w:r>
      <w:r w:rsidR="00682B1F">
        <w:rPr>
          <w:rFonts w:ascii="Times New Roman" w:eastAsia="宋体" w:hAnsi="Times New Roman"/>
          <w:lang w:val="en-US"/>
        </w:rPr>
        <w:t xml:space="preserve">for </w:t>
      </w:r>
      <w:r w:rsidR="0037315C">
        <w:rPr>
          <w:rFonts w:ascii="Times New Roman" w:eastAsia="宋体" w:hAnsi="Times New Roman"/>
          <w:lang w:val="en-US"/>
        </w:rPr>
        <w:t>model</w:t>
      </w:r>
      <w:r w:rsidR="00951341">
        <w:rPr>
          <w:rFonts w:ascii="Times New Roman" w:eastAsia="宋体" w:hAnsi="Times New Roman" w:hint="eastAsia"/>
          <w:lang w:val="en-US"/>
        </w:rPr>
        <w:t>/</w:t>
      </w:r>
      <w:r w:rsidR="00951341">
        <w:rPr>
          <w:rFonts w:ascii="Times New Roman" w:eastAsia="宋体" w:hAnsi="Times New Roman"/>
          <w:lang w:val="en-US"/>
        </w:rPr>
        <w:t>data</w:t>
      </w:r>
      <w:r w:rsidR="0037315C">
        <w:rPr>
          <w:rFonts w:ascii="Times New Roman" w:eastAsia="宋体" w:hAnsi="Times New Roman"/>
          <w:lang w:val="en-US"/>
        </w:rPr>
        <w:t xml:space="preserve"> </w:t>
      </w:r>
      <w:r w:rsidR="00BB1863">
        <w:rPr>
          <w:rFonts w:ascii="Times New Roman" w:eastAsia="宋体" w:hAnsi="Times New Roman"/>
          <w:lang w:val="en-US"/>
        </w:rPr>
        <w:t xml:space="preserve">transfer </w:t>
      </w:r>
      <w:r w:rsidR="00951341">
        <w:rPr>
          <w:rFonts w:ascii="Times New Roman" w:eastAsia="宋体" w:hAnsi="Times New Roman"/>
          <w:lang w:val="en-US"/>
        </w:rPr>
        <w:t>for 6GR</w:t>
      </w:r>
      <w:r w:rsidR="0037315C">
        <w:rPr>
          <w:rFonts w:ascii="Times New Roman" w:eastAsia="宋体" w:hAnsi="Times New Roman"/>
          <w:lang w:val="en-US"/>
        </w:rPr>
        <w:t xml:space="preserve">. </w:t>
      </w:r>
    </w:p>
    <w:p w14:paraId="5F11A8B6" w14:textId="71A1349D" w:rsidR="00F25091" w:rsidRDefault="00F25091" w:rsidP="009C279E">
      <w:pPr>
        <w:pStyle w:val="1"/>
        <w:numPr>
          <w:ilvl w:val="0"/>
          <w:numId w:val="2"/>
        </w:numPr>
        <w:ind w:left="227" w:hangingChars="63" w:hanging="227"/>
        <w:jc w:val="both"/>
        <w:rPr>
          <w:lang w:val="en-US"/>
        </w:rPr>
      </w:pPr>
      <w:r w:rsidRPr="00040AA3">
        <w:rPr>
          <w:lang w:val="en-US"/>
        </w:rPr>
        <w:lastRenderedPageBreak/>
        <w:t xml:space="preserve">Discussion </w:t>
      </w:r>
    </w:p>
    <w:p w14:paraId="741584A5" w14:textId="336E4D13" w:rsidR="00682B1F" w:rsidRDefault="00B303E3" w:rsidP="00682B1F">
      <w:pPr>
        <w:pStyle w:val="2"/>
        <w:numPr>
          <w:ilvl w:val="1"/>
          <w:numId w:val="2"/>
        </w:numPr>
        <w:spacing w:before="120" w:after="120"/>
        <w:ind w:left="567" w:hanging="567"/>
        <w:rPr>
          <w:rFonts w:eastAsiaTheme="minorEastAsia"/>
        </w:rPr>
      </w:pPr>
      <w:r>
        <w:rPr>
          <w:rFonts w:eastAsiaTheme="minorEastAsia"/>
        </w:rPr>
        <w:t>AI/ML Model Transfer</w:t>
      </w:r>
    </w:p>
    <w:p w14:paraId="6F1CA989" w14:textId="60D8BBAF" w:rsidR="008F0C26" w:rsidRDefault="008F0C26" w:rsidP="008F0C26">
      <w:pPr>
        <w:pStyle w:val="3"/>
        <w:ind w:left="0" w:firstLine="0"/>
        <w:rPr>
          <w:lang w:val="en-US" w:eastAsia="zh-CN"/>
        </w:rPr>
      </w:pPr>
      <w:r>
        <w:rPr>
          <w:rFonts w:hint="eastAsia"/>
          <w:lang w:val="en-US" w:eastAsia="zh-CN"/>
        </w:rPr>
        <w:t>2</w:t>
      </w:r>
      <w:r>
        <w:rPr>
          <w:lang w:val="en-US" w:eastAsia="zh-CN"/>
        </w:rPr>
        <w:t xml:space="preserve">.1.1 </w:t>
      </w:r>
      <w:r w:rsidR="00660E30">
        <w:rPr>
          <w:lang w:val="en-US" w:eastAsia="zh-CN"/>
        </w:rPr>
        <w:t xml:space="preserve">Overview </w:t>
      </w:r>
      <w:r w:rsidR="00C84A24">
        <w:rPr>
          <w:lang w:val="en-US" w:eastAsia="zh-CN"/>
        </w:rPr>
        <w:t xml:space="preserve">on </w:t>
      </w:r>
      <w:r w:rsidR="00660E30">
        <w:rPr>
          <w:lang w:val="en-US" w:eastAsia="zh-CN"/>
        </w:rPr>
        <w:t xml:space="preserve">5G </w:t>
      </w:r>
      <w:r>
        <w:rPr>
          <w:lang w:val="en-US" w:eastAsia="zh-CN"/>
        </w:rPr>
        <w:t>AI/ML model transfer</w:t>
      </w:r>
    </w:p>
    <w:p w14:paraId="6BE6D2B0" w14:textId="6B56D0E8" w:rsidR="008F0C26" w:rsidRDefault="008F0C26" w:rsidP="008F0C26">
      <w:pPr>
        <w:rPr>
          <w:rFonts w:ascii="Times New Roman" w:eastAsiaTheme="minorEastAsia" w:hAnsi="Times New Roman" w:cs="Batang"/>
        </w:rPr>
      </w:pPr>
      <w:r w:rsidRPr="007B0061">
        <w:rPr>
          <w:rFonts w:ascii="Times New Roman" w:eastAsiaTheme="minorEastAsia" w:hAnsi="Times New Roman" w:cs="Batang"/>
        </w:rPr>
        <w:t>During the previous study of Rel-18 and Rel-19 AI/ML for air interface (AI PHY), RAN2 has extensively discussed the AI/ML model transfer/delivery process</w:t>
      </w:r>
      <w:r w:rsidR="001469F7" w:rsidRPr="007B0061">
        <w:rPr>
          <w:rFonts w:ascii="Times New Roman" w:eastAsiaTheme="minorEastAsia" w:hAnsi="Times New Roman" w:cs="Batang"/>
        </w:rPr>
        <w:t>, given its fundamental role in the AI/ML LCM framework.</w:t>
      </w:r>
      <w:r w:rsidR="001469F7">
        <w:rPr>
          <w:rFonts w:ascii="Times New Roman" w:eastAsiaTheme="minorEastAsia" w:hAnsi="Times New Roman" w:cs="Batang" w:hint="eastAsia"/>
        </w:rPr>
        <w:t xml:space="preserve"> </w:t>
      </w:r>
      <w:r w:rsidRPr="009F589A">
        <w:rPr>
          <w:rFonts w:ascii="Times New Roman" w:eastAsiaTheme="minorEastAsia" w:hAnsi="Times New Roman" w:cs="Batang"/>
        </w:rPr>
        <w:t>AI/ML model transfer is originally used to deliver an AI/ML model to the Inference function (e.g., UE). However, considering the training collaboration among multiple inter-vendors,</w:t>
      </w:r>
      <w:r w:rsidRPr="00280AFE">
        <w:rPr>
          <w:rFonts w:ascii="Times New Roman" w:eastAsiaTheme="minorEastAsia" w:hAnsi="Times New Roman" w:cs="Batang"/>
        </w:rPr>
        <w:t xml:space="preserve"> </w:t>
      </w:r>
      <w:r w:rsidRPr="00BF591A">
        <w:rPr>
          <w:rFonts w:ascii="Times New Roman" w:eastAsiaTheme="minorEastAsia" w:hAnsi="Times New Roman" w:cs="Batang"/>
        </w:rPr>
        <w:t xml:space="preserve">AI/ML model transfer is </w:t>
      </w:r>
      <w:r>
        <w:rPr>
          <w:rFonts w:ascii="Times New Roman" w:eastAsiaTheme="minorEastAsia" w:hAnsi="Times New Roman" w:cs="Batang"/>
        </w:rPr>
        <w:t xml:space="preserve">also </w:t>
      </w:r>
      <w:r w:rsidRPr="00BF591A">
        <w:rPr>
          <w:rFonts w:ascii="Times New Roman" w:eastAsiaTheme="minorEastAsia" w:hAnsi="Times New Roman" w:cs="Batang"/>
        </w:rPr>
        <w:t>an important feature for supporting two-sided models</w:t>
      </w:r>
      <w:r>
        <w:rPr>
          <w:rFonts w:ascii="Times New Roman" w:eastAsiaTheme="minorEastAsia" w:hAnsi="Times New Roman" w:cs="Batang"/>
        </w:rPr>
        <w:t xml:space="preserve"> (e.g., CSI compression)</w:t>
      </w:r>
      <w:r w:rsidRPr="00BF591A">
        <w:rPr>
          <w:rFonts w:ascii="Times New Roman" w:eastAsiaTheme="minorEastAsia" w:hAnsi="Times New Roman" w:cs="Batang"/>
        </w:rPr>
        <w:t>.</w:t>
      </w:r>
      <w:r>
        <w:rPr>
          <w:rFonts w:ascii="Times New Roman" w:eastAsiaTheme="minorEastAsia" w:hAnsi="Times New Roman" w:cs="Batang"/>
        </w:rPr>
        <w:t xml:space="preserve"> </w:t>
      </w:r>
      <w:r w:rsidRPr="00F316EC">
        <w:rPr>
          <w:rFonts w:ascii="Times New Roman" w:eastAsiaTheme="minorEastAsia" w:hAnsi="Times New Roman" w:cs="Batang"/>
        </w:rPr>
        <w:t>Generally speaking,</w:t>
      </w:r>
      <w:r>
        <w:rPr>
          <w:rFonts w:ascii="Times New Roman" w:eastAsiaTheme="minorEastAsia" w:hAnsi="Times New Roman" w:cs="Batang"/>
        </w:rPr>
        <w:t xml:space="preserve"> </w:t>
      </w:r>
      <w:r w:rsidRPr="004F4772">
        <w:rPr>
          <w:rFonts w:ascii="Times New Roman" w:eastAsiaTheme="minorEastAsia" w:hAnsi="Times New Roman" w:cs="Batang"/>
        </w:rPr>
        <w:t>AI/ML model transfer</w:t>
      </w:r>
      <w:r>
        <w:rPr>
          <w:rFonts w:ascii="Times New Roman" w:eastAsiaTheme="minorEastAsia" w:hAnsi="Times New Roman" w:cs="Batang" w:hint="eastAsia"/>
        </w:rPr>
        <w:t xml:space="preserve"> </w:t>
      </w:r>
      <w:r w:rsidRPr="004F4772">
        <w:rPr>
          <w:rFonts w:ascii="Times New Roman" w:eastAsiaTheme="minorEastAsia" w:hAnsi="Times New Roman" w:cs="Batang"/>
        </w:rPr>
        <w:t>may occur in the following two scenarios: model (parameter) transfer during the training phase, and model transfer from UE-side training entity to UE after models have been fully trained.</w:t>
      </w:r>
      <w:r>
        <w:rPr>
          <w:rFonts w:ascii="Times New Roman" w:eastAsiaTheme="minorEastAsia" w:hAnsi="Times New Roman" w:cs="Batang"/>
        </w:rPr>
        <w:t xml:space="preserve"> </w:t>
      </w:r>
    </w:p>
    <w:p w14:paraId="112DACC4" w14:textId="77777777" w:rsidR="008F0C26" w:rsidRPr="009F589A" w:rsidRDefault="008F0C26" w:rsidP="008F0C26">
      <w:pPr>
        <w:pStyle w:val="a7"/>
        <w:numPr>
          <w:ilvl w:val="0"/>
          <w:numId w:val="32"/>
        </w:numPr>
        <w:rPr>
          <w:rFonts w:ascii="Times New Roman" w:eastAsiaTheme="minorEastAsia" w:hAnsi="Times New Roman" w:cs="Batang"/>
          <w:b/>
          <w:bCs/>
        </w:rPr>
      </w:pPr>
      <w:r w:rsidRPr="009F589A">
        <w:rPr>
          <w:rFonts w:ascii="Times New Roman" w:eastAsiaTheme="minorEastAsia" w:hAnsi="Times New Roman" w:cs="Batang"/>
          <w:b/>
          <w:bCs/>
        </w:rPr>
        <w:t>Model transfer during training phase</w:t>
      </w:r>
    </w:p>
    <w:p w14:paraId="20499460" w14:textId="07A0D669" w:rsidR="008F0C26" w:rsidRPr="00E13AB6" w:rsidRDefault="008F0C26" w:rsidP="008F0C26">
      <w:pPr>
        <w:pStyle w:val="a7"/>
        <w:numPr>
          <w:ilvl w:val="1"/>
          <w:numId w:val="25"/>
        </w:numPr>
        <w:ind w:left="442" w:hanging="442"/>
        <w:rPr>
          <w:rFonts w:ascii="Times New Roman" w:eastAsiaTheme="minorEastAsia" w:hAnsi="Times New Roman" w:cs="Batang"/>
        </w:rPr>
      </w:pPr>
      <w:r w:rsidRPr="00614F5C">
        <w:rPr>
          <w:rFonts w:ascii="Times New Roman" w:eastAsiaTheme="minorEastAsia" w:hAnsi="Times New Roman" w:cs="Batang"/>
          <w:u w:val="single"/>
        </w:rPr>
        <w:t>Model parameter sharing for two-sided model training</w:t>
      </w:r>
      <w:r>
        <w:rPr>
          <w:rFonts w:ascii="Times New Roman" w:eastAsiaTheme="minorEastAsia" w:hAnsi="Times New Roman" w:cs="Batang"/>
        </w:rPr>
        <w:t xml:space="preserve">: </w:t>
      </w:r>
      <w:r w:rsidRPr="00A124C2">
        <w:rPr>
          <w:rFonts w:ascii="Times New Roman" w:eastAsiaTheme="minorEastAsia" w:hAnsi="Times New Roman" w:cs="Batang"/>
        </w:rPr>
        <w:t xml:space="preserve">Two alternatives (non-OTA, OTA approach) (as shown in Fig. 1 </w:t>
      </w:r>
      <w:r w:rsidR="00535CEA">
        <w:rPr>
          <w:rFonts w:ascii="Times New Roman" w:eastAsiaTheme="minorEastAsia" w:hAnsi="Times New Roman" w:cs="Batang"/>
        </w:rPr>
        <w:fldChar w:fldCharType="begin"/>
      </w:r>
      <w:r w:rsidR="00535CEA">
        <w:rPr>
          <w:rFonts w:ascii="Times New Roman" w:eastAsiaTheme="minorEastAsia" w:hAnsi="Times New Roman" w:cs="Batang"/>
        </w:rPr>
        <w:instrText xml:space="preserve"> REF _Ref213415875 \r \h </w:instrText>
      </w:r>
      <w:r w:rsidR="00535CEA">
        <w:rPr>
          <w:rFonts w:ascii="Times New Roman" w:eastAsiaTheme="minorEastAsia" w:hAnsi="Times New Roman" w:cs="Batang"/>
        </w:rPr>
      </w:r>
      <w:r w:rsidR="00535CEA">
        <w:rPr>
          <w:rFonts w:ascii="Times New Roman" w:eastAsiaTheme="minorEastAsia" w:hAnsi="Times New Roman" w:cs="Batang"/>
        </w:rPr>
        <w:fldChar w:fldCharType="separate"/>
      </w:r>
      <w:r w:rsidR="00535CEA">
        <w:rPr>
          <w:rFonts w:ascii="Times New Roman" w:eastAsiaTheme="minorEastAsia" w:hAnsi="Times New Roman" w:cs="Batang"/>
        </w:rPr>
        <w:t>[3]</w:t>
      </w:r>
      <w:r w:rsidR="00535CEA">
        <w:rPr>
          <w:rFonts w:ascii="Times New Roman" w:eastAsiaTheme="minorEastAsia" w:hAnsi="Times New Roman" w:cs="Batang"/>
        </w:rPr>
        <w:fldChar w:fldCharType="end"/>
      </w:r>
      <w:r w:rsidRPr="00A124C2">
        <w:rPr>
          <w:rFonts w:ascii="Times New Roman" w:eastAsiaTheme="minorEastAsia" w:hAnsi="Times New Roman" w:cs="Batang"/>
        </w:rPr>
        <w:t>) for the sharing of NW-side dataset/model parameters have been discussion in Rel-19 and initial progress has been made.</w:t>
      </w:r>
    </w:p>
    <w:p w14:paraId="41CDF10E" w14:textId="77777777" w:rsidR="008F0C26" w:rsidRDefault="008F0C26" w:rsidP="008F0C26">
      <w:pPr>
        <w:keepNext/>
        <w:jc w:val="center"/>
      </w:pPr>
      <w:r>
        <w:rPr>
          <w:rFonts w:ascii="Times New Roman" w:hAnsi="Times New Roman"/>
          <w:noProof/>
        </w:rPr>
        <w:drawing>
          <wp:inline distT="0" distB="0" distL="0" distR="0" wp14:anchorId="1F0DA796" wp14:editId="69E2F98F">
            <wp:extent cx="6108700" cy="1180439"/>
            <wp:effectExtent l="0" t="0" r="6350"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63434" cy="1248987"/>
                    </a:xfrm>
                    <a:prstGeom prst="rect">
                      <a:avLst/>
                    </a:prstGeom>
                    <a:noFill/>
                  </pic:spPr>
                </pic:pic>
              </a:graphicData>
            </a:graphic>
          </wp:inline>
        </w:drawing>
      </w:r>
    </w:p>
    <w:p w14:paraId="14A5792F" w14:textId="77777777" w:rsidR="008F0C26" w:rsidRPr="00F55831" w:rsidRDefault="008F0C26" w:rsidP="008F0C26">
      <w:pPr>
        <w:pStyle w:val="af5"/>
        <w:jc w:val="center"/>
        <w:rPr>
          <w:rFonts w:ascii="Times New Roman" w:eastAsiaTheme="minorEastAsia" w:hAnsi="Times New Roman" w:cs="Batang"/>
          <w:lang w:val="en-US"/>
        </w:rPr>
      </w:pPr>
      <w:r>
        <w:t xml:space="preserve">Figure </w:t>
      </w:r>
      <w:r>
        <w:fldChar w:fldCharType="begin"/>
      </w:r>
      <w:r>
        <w:instrText xml:space="preserve"> SEQ Figure \* ARABIC </w:instrText>
      </w:r>
      <w:r>
        <w:fldChar w:fldCharType="separate"/>
      </w:r>
      <w:r>
        <w:rPr>
          <w:noProof/>
        </w:rPr>
        <w:t>1</w:t>
      </w:r>
      <w:r>
        <w:fldChar w:fldCharType="end"/>
      </w:r>
      <w:r>
        <w:t xml:space="preserve"> N</w:t>
      </w:r>
      <w:r>
        <w:rPr>
          <w:rFonts w:hint="eastAsia"/>
        </w:rPr>
        <w:t>on</w:t>
      </w:r>
      <w:r>
        <w:t xml:space="preserve">-OTA and OTA </w:t>
      </w:r>
      <w:r w:rsidRPr="00D8448D">
        <w:t>approaches for dataset/model parameter transfer</w:t>
      </w:r>
    </w:p>
    <w:p w14:paraId="2B26C469" w14:textId="77777777" w:rsidR="008F0C26" w:rsidRPr="009D6C83" w:rsidRDefault="008F0C26" w:rsidP="008F0C26">
      <w:pPr>
        <w:rPr>
          <w:rFonts w:ascii="Times New Roman" w:eastAsiaTheme="minorEastAsia" w:hAnsi="Times New Roman" w:cs="Batang"/>
          <w:lang w:val="en-US"/>
        </w:rPr>
      </w:pPr>
      <w:r w:rsidRPr="00F55831">
        <w:rPr>
          <w:rFonts w:ascii="Times New Roman" w:eastAsiaTheme="minorEastAsia" w:hAnsi="Times New Roman" w:cs="Batang"/>
          <w:lang w:val="en-US"/>
        </w:rPr>
        <w:t>For alternative 2</w:t>
      </w:r>
      <w:r>
        <w:rPr>
          <w:rFonts w:ascii="Times New Roman" w:eastAsiaTheme="minorEastAsia" w:hAnsi="Times New Roman" w:cs="Batang"/>
          <w:lang w:val="en-US"/>
        </w:rPr>
        <w:t xml:space="preserve"> </w:t>
      </w:r>
      <w:r w:rsidRPr="00F55831">
        <w:rPr>
          <w:rFonts w:ascii="Times New Roman" w:eastAsiaTheme="minorEastAsia" w:hAnsi="Times New Roman" w:cs="Batang"/>
          <w:lang w:val="en-US"/>
        </w:rPr>
        <w:t>(OTA approach), NW-side dataset/model parameters collection entity located at gNB/CN/OAM is responsible for transmitting dataset/model parameters towards UE</w:t>
      </w:r>
      <w:r>
        <w:rPr>
          <w:rFonts w:ascii="Times New Roman" w:eastAsiaTheme="minorEastAsia" w:hAnsi="Times New Roman" w:cs="Batang"/>
          <w:lang w:val="en-US"/>
        </w:rPr>
        <w:t>-side training entity (</w:t>
      </w:r>
      <w:r w:rsidRPr="00E33E9A">
        <w:rPr>
          <w:rFonts w:ascii="Times New Roman" w:eastAsiaTheme="minorEastAsia" w:hAnsi="Times New Roman" w:cs="Batang"/>
          <w:lang w:val="en-US"/>
        </w:rPr>
        <w:t>a server inside MNO or an OTT server</w:t>
      </w:r>
      <w:r>
        <w:rPr>
          <w:rFonts w:ascii="Times New Roman" w:eastAsiaTheme="minorEastAsia" w:hAnsi="Times New Roman" w:cs="Batang"/>
          <w:lang w:val="en-US"/>
        </w:rPr>
        <w:t>) via UE</w:t>
      </w:r>
      <w:r w:rsidRPr="00F55831">
        <w:rPr>
          <w:rFonts w:ascii="Times New Roman" w:eastAsiaTheme="minorEastAsia" w:hAnsi="Times New Roman" w:cs="Batang"/>
          <w:lang w:val="en-US"/>
        </w:rPr>
        <w:t>. From RAN2</w:t>
      </w:r>
      <w:r>
        <w:rPr>
          <w:rFonts w:ascii="Times New Roman" w:eastAsiaTheme="minorEastAsia" w:hAnsi="Times New Roman" w:cs="Batang"/>
          <w:lang w:val="en-US"/>
        </w:rPr>
        <w:t>’s</w:t>
      </w:r>
      <w:r w:rsidRPr="00F55831">
        <w:rPr>
          <w:rFonts w:ascii="Times New Roman" w:eastAsiaTheme="minorEastAsia" w:hAnsi="Times New Roman" w:cs="Batang"/>
          <w:lang w:val="en-US"/>
        </w:rPr>
        <w:t xml:space="preserve"> perspective, alternative 2 </w:t>
      </w:r>
      <w:r>
        <w:rPr>
          <w:rFonts w:ascii="Times New Roman" w:eastAsiaTheme="minorEastAsia" w:hAnsi="Times New Roman" w:cs="Batang"/>
          <w:lang w:val="en-US"/>
        </w:rPr>
        <w:t>involves</w:t>
      </w:r>
      <w:r w:rsidRPr="00F55831">
        <w:rPr>
          <w:rFonts w:ascii="Times New Roman" w:eastAsiaTheme="minorEastAsia" w:hAnsi="Times New Roman" w:cs="Batang"/>
          <w:lang w:val="en-US"/>
        </w:rPr>
        <w:t xml:space="preserve"> more standard impact</w:t>
      </w:r>
      <w:r>
        <w:rPr>
          <w:rFonts w:ascii="Times New Roman" w:eastAsiaTheme="minorEastAsia" w:hAnsi="Times New Roman" w:cs="Batang"/>
          <w:lang w:val="en-US"/>
        </w:rPr>
        <w:t>s</w:t>
      </w:r>
      <w:r w:rsidRPr="00F55831">
        <w:rPr>
          <w:rFonts w:ascii="Times New Roman" w:eastAsiaTheme="minorEastAsia" w:hAnsi="Times New Roman" w:cs="Batang"/>
          <w:lang w:val="en-US"/>
        </w:rPr>
        <w:t>,</w:t>
      </w:r>
      <w:r>
        <w:rPr>
          <w:rFonts w:ascii="Times New Roman" w:eastAsiaTheme="minorEastAsia" w:hAnsi="Times New Roman" w:cs="Batang"/>
          <w:lang w:val="en-US"/>
        </w:rPr>
        <w:t xml:space="preserve"> and thus</w:t>
      </w:r>
      <w:r w:rsidRPr="00F55831">
        <w:rPr>
          <w:rFonts w:ascii="Times New Roman" w:eastAsiaTheme="minorEastAsia" w:hAnsi="Times New Roman" w:cs="Batang"/>
          <w:lang w:val="en-US"/>
        </w:rPr>
        <w:t xml:space="preserve"> we will focus on the OTA approach for data </w:t>
      </w:r>
      <w:r>
        <w:rPr>
          <w:rFonts w:ascii="Times New Roman" w:eastAsiaTheme="minorEastAsia" w:hAnsi="Times New Roman" w:cs="Batang"/>
          <w:lang w:val="en-US"/>
        </w:rPr>
        <w:t>model (parameter) transfer</w:t>
      </w:r>
      <w:r w:rsidRPr="00F55831">
        <w:rPr>
          <w:rFonts w:ascii="Times New Roman" w:eastAsiaTheme="minorEastAsia" w:hAnsi="Times New Roman" w:cs="Batang"/>
          <w:lang w:val="en-US"/>
        </w:rPr>
        <w:t xml:space="preserve"> in the UE part of the two-sided model. </w:t>
      </w:r>
    </w:p>
    <w:p w14:paraId="0949BCCD" w14:textId="36186F73" w:rsidR="008F0C26" w:rsidRDefault="008F0C26" w:rsidP="008F0C26">
      <w:pPr>
        <w:rPr>
          <w:rFonts w:ascii="Times New Roman" w:eastAsiaTheme="minorEastAsia" w:hAnsi="Times New Roman" w:cs="Batang"/>
          <w:b/>
          <w:bCs/>
          <w:lang w:val="en-US"/>
        </w:rPr>
      </w:pPr>
      <w:r w:rsidRPr="00E13AB6">
        <w:rPr>
          <w:rFonts w:ascii="Times New Roman" w:eastAsiaTheme="minorEastAsia" w:hAnsi="Times New Roman" w:cs="Batang" w:hint="eastAsia"/>
          <w:b/>
          <w:bCs/>
          <w:lang w:val="en-US"/>
        </w:rPr>
        <w:t>P</w:t>
      </w:r>
      <w:r w:rsidRPr="00E13AB6">
        <w:rPr>
          <w:rFonts w:ascii="Times New Roman" w:eastAsiaTheme="minorEastAsia" w:hAnsi="Times New Roman" w:cs="Batang"/>
          <w:b/>
          <w:bCs/>
          <w:lang w:val="en-US"/>
        </w:rPr>
        <w:t xml:space="preserve">roposal </w:t>
      </w:r>
      <w:r>
        <w:rPr>
          <w:rFonts w:ascii="Times New Roman" w:eastAsiaTheme="minorEastAsia" w:hAnsi="Times New Roman" w:cs="Batang"/>
          <w:b/>
          <w:bCs/>
          <w:lang w:val="en-US"/>
        </w:rPr>
        <w:t>1</w:t>
      </w:r>
      <w:r w:rsidRPr="00E13AB6">
        <w:rPr>
          <w:rFonts w:ascii="Times New Roman" w:eastAsiaTheme="minorEastAsia" w:hAnsi="Times New Roman" w:cs="Batang"/>
          <w:b/>
          <w:bCs/>
          <w:lang w:val="en-US"/>
        </w:rPr>
        <w:t xml:space="preserve">: </w:t>
      </w:r>
      <w:r>
        <w:rPr>
          <w:rFonts w:ascii="Times New Roman" w:eastAsiaTheme="minorEastAsia" w:hAnsi="Times New Roman" w:cs="Batang"/>
          <w:b/>
          <w:bCs/>
          <w:lang w:val="en-US"/>
        </w:rPr>
        <w:t>RAN2 should focus on the OTA approach.</w:t>
      </w:r>
    </w:p>
    <w:p w14:paraId="3C5AFF7B" w14:textId="0E11AD59" w:rsidR="008430F5" w:rsidRPr="007B0061" w:rsidRDefault="008F0C26" w:rsidP="008430F5">
      <w:pPr>
        <w:pStyle w:val="a7"/>
        <w:numPr>
          <w:ilvl w:val="1"/>
          <w:numId w:val="25"/>
        </w:numPr>
        <w:ind w:left="442" w:hanging="442"/>
        <w:rPr>
          <w:rFonts w:ascii="Times New Roman" w:eastAsiaTheme="minorEastAsia" w:hAnsi="Times New Roman" w:cs="Batang"/>
        </w:rPr>
      </w:pPr>
      <w:r w:rsidRPr="00614F5C">
        <w:rPr>
          <w:rFonts w:ascii="Times New Roman" w:eastAsiaTheme="minorEastAsia" w:hAnsi="Times New Roman" w:cs="Batang"/>
          <w:u w:val="single"/>
        </w:rPr>
        <w:t>Online training</w:t>
      </w:r>
      <w:r>
        <w:rPr>
          <w:rFonts w:ascii="Times New Roman" w:eastAsiaTheme="minorEastAsia" w:hAnsi="Times New Roman" w:cs="Batang"/>
        </w:rPr>
        <w:t xml:space="preserve">: </w:t>
      </w:r>
      <w:r w:rsidR="00EC1705">
        <w:rPr>
          <w:rFonts w:ascii="Times New Roman" w:eastAsiaTheme="minorEastAsia" w:hAnsi="Times New Roman" w:cs="Batang"/>
        </w:rPr>
        <w:t xml:space="preserve">Rel-18 has explored the </w:t>
      </w:r>
      <w:r w:rsidR="00EC1705" w:rsidRPr="00C0495B">
        <w:rPr>
          <w:rFonts w:ascii="Times New Roman" w:eastAsiaTheme="minorEastAsia" w:hAnsi="Times New Roman" w:cs="Batang"/>
        </w:rPr>
        <w:t xml:space="preserve">discussions </w:t>
      </w:r>
      <w:r w:rsidR="00EC1705">
        <w:rPr>
          <w:rFonts w:ascii="Times New Roman" w:eastAsiaTheme="minorEastAsia" w:hAnsi="Times New Roman" w:cs="Batang"/>
        </w:rPr>
        <w:t xml:space="preserve">on </w:t>
      </w:r>
      <w:r w:rsidR="00EC1705" w:rsidRPr="00C0495B">
        <w:rPr>
          <w:rFonts w:ascii="Times New Roman" w:eastAsiaTheme="minorEastAsia" w:hAnsi="Times New Roman" w:cs="Batang"/>
        </w:rPr>
        <w:t>AI/ML model training</w:t>
      </w:r>
      <w:r w:rsidR="00EC1705">
        <w:rPr>
          <w:rFonts w:ascii="Times New Roman" w:eastAsiaTheme="minorEastAsia" w:hAnsi="Times New Roman" w:cs="Batang"/>
        </w:rPr>
        <w:t xml:space="preserve"> mode</w:t>
      </w:r>
      <w:r w:rsidR="00EC1705" w:rsidRPr="00C0495B">
        <w:rPr>
          <w:rFonts w:ascii="Times New Roman" w:eastAsiaTheme="minorEastAsia" w:hAnsi="Times New Roman" w:cs="Batang"/>
        </w:rPr>
        <w:t>, i.e., offline vs. online, along with their actual meaning and feasibility.</w:t>
      </w:r>
      <w:r w:rsidR="00EC1705">
        <w:rPr>
          <w:rFonts w:ascii="Times New Roman" w:eastAsiaTheme="minorEastAsia" w:hAnsi="Times New Roman" w:cs="Batang"/>
        </w:rPr>
        <w:t xml:space="preserve"> </w:t>
      </w:r>
      <w:r>
        <w:rPr>
          <w:rFonts w:ascii="Times New Roman" w:eastAsiaTheme="minorEastAsia" w:hAnsi="Times New Roman" w:cs="Batang"/>
        </w:rPr>
        <w:t>According to TR 38.843</w:t>
      </w:r>
      <w:r w:rsidR="00400C75">
        <w:rPr>
          <w:rFonts w:ascii="Times New Roman" w:eastAsiaTheme="minorEastAsia" w:hAnsi="Times New Roman" w:cs="Batang"/>
        </w:rPr>
        <w:t xml:space="preserve"> </w:t>
      </w:r>
      <w:r w:rsidR="00400C75">
        <w:rPr>
          <w:rFonts w:ascii="Times New Roman" w:eastAsiaTheme="minorEastAsia" w:hAnsi="Times New Roman" w:cs="Batang"/>
        </w:rPr>
        <w:fldChar w:fldCharType="begin"/>
      </w:r>
      <w:r w:rsidR="00400C75">
        <w:rPr>
          <w:rFonts w:ascii="Times New Roman" w:eastAsiaTheme="minorEastAsia" w:hAnsi="Times New Roman" w:cs="Batang"/>
        </w:rPr>
        <w:instrText xml:space="preserve"> REF _Ref213416611 \r \h </w:instrText>
      </w:r>
      <w:r w:rsidR="00400C75">
        <w:rPr>
          <w:rFonts w:ascii="Times New Roman" w:eastAsiaTheme="minorEastAsia" w:hAnsi="Times New Roman" w:cs="Batang"/>
        </w:rPr>
      </w:r>
      <w:r w:rsidR="00400C75">
        <w:rPr>
          <w:rFonts w:ascii="Times New Roman" w:eastAsiaTheme="minorEastAsia" w:hAnsi="Times New Roman" w:cs="Batang"/>
        </w:rPr>
        <w:fldChar w:fldCharType="separate"/>
      </w:r>
      <w:r w:rsidR="00400C75">
        <w:rPr>
          <w:rFonts w:ascii="Times New Roman" w:eastAsiaTheme="minorEastAsia" w:hAnsi="Times New Roman" w:cs="Batang"/>
        </w:rPr>
        <w:t>[4]</w:t>
      </w:r>
      <w:r w:rsidR="00400C75">
        <w:rPr>
          <w:rFonts w:ascii="Times New Roman" w:eastAsiaTheme="minorEastAsia" w:hAnsi="Times New Roman" w:cs="Batang"/>
        </w:rPr>
        <w:fldChar w:fldCharType="end"/>
      </w:r>
      <w:r>
        <w:rPr>
          <w:rFonts w:ascii="Times New Roman" w:eastAsiaTheme="minorEastAsia" w:hAnsi="Times New Roman" w:cs="Batang"/>
        </w:rPr>
        <w:t>, online training is defined as a</w:t>
      </w:r>
      <w:r w:rsidRPr="004805C5">
        <w:rPr>
          <w:rFonts w:ascii="Times New Roman" w:eastAsiaTheme="minorEastAsia" w:hAnsi="Times New Roman" w:cs="Batang"/>
        </w:rPr>
        <w:t>n AI/ML training process where the model being used for inference is (typically continuously) trained in (near) real-time with the arrival of new training samples</w:t>
      </w:r>
      <w:r>
        <w:rPr>
          <w:rFonts w:ascii="Times New Roman" w:eastAsiaTheme="minorEastAsia" w:hAnsi="Times New Roman" w:cs="Batang"/>
        </w:rPr>
        <w:t>.</w:t>
      </w:r>
      <w:r w:rsidRPr="004805C5">
        <w:rPr>
          <w:rFonts w:ascii="Times New Roman" w:eastAsiaTheme="minorEastAsia" w:hAnsi="Times New Roman" w:cs="Batang"/>
        </w:rPr>
        <w:t xml:space="preserve"> </w:t>
      </w:r>
      <w:r w:rsidR="00C0495B">
        <w:rPr>
          <w:rFonts w:ascii="Times New Roman" w:eastAsiaTheme="minorEastAsia" w:hAnsi="Times New Roman" w:cs="Batang"/>
        </w:rPr>
        <w:t xml:space="preserve">Though </w:t>
      </w:r>
      <w:r w:rsidR="008430F5" w:rsidRPr="008430F5">
        <w:rPr>
          <w:rFonts w:ascii="Times New Roman" w:eastAsiaTheme="minorEastAsia" w:hAnsi="Times New Roman" w:cs="Batang"/>
        </w:rPr>
        <w:t>online training is deprioritized in Rel</w:t>
      </w:r>
      <w:r w:rsidR="008430F5">
        <w:rPr>
          <w:rFonts w:ascii="Times New Roman" w:eastAsiaTheme="minorEastAsia" w:hAnsi="Times New Roman" w:cs="Batang"/>
        </w:rPr>
        <w:t>-</w:t>
      </w:r>
      <w:r w:rsidR="000C5634">
        <w:rPr>
          <w:rFonts w:ascii="Times New Roman" w:eastAsiaTheme="minorEastAsia" w:hAnsi="Times New Roman" w:cs="Batang"/>
        </w:rPr>
        <w:t>18/</w:t>
      </w:r>
      <w:r w:rsidR="008430F5" w:rsidRPr="008430F5">
        <w:rPr>
          <w:rFonts w:ascii="Times New Roman" w:eastAsiaTheme="minorEastAsia" w:hAnsi="Times New Roman" w:cs="Batang"/>
        </w:rPr>
        <w:t xml:space="preserve">19 due to limitations in computing power and energy consumption of 5G devices and network nodes, which make large-scale online training challenging, it is anticipated that 6G networks will possess significantly enhanced computing capabilities, lower latency, and higher reliability. These improvements will better support the resources and real-time interactions required for online training. Therefore, </w:t>
      </w:r>
      <w:r w:rsidR="007E1D32">
        <w:rPr>
          <w:rFonts w:ascii="Times New Roman" w:eastAsiaTheme="minorEastAsia" w:hAnsi="Times New Roman" w:cs="Batang"/>
        </w:rPr>
        <w:t xml:space="preserve">it is supported to </w:t>
      </w:r>
      <w:r w:rsidR="008430F5" w:rsidRPr="008430F5">
        <w:rPr>
          <w:rFonts w:ascii="Times New Roman" w:eastAsiaTheme="minorEastAsia" w:hAnsi="Times New Roman" w:cs="Batang"/>
        </w:rPr>
        <w:t xml:space="preserve">consider online training in 6G, which will involve complex model </w:t>
      </w:r>
      <w:r w:rsidR="00A35FCA">
        <w:rPr>
          <w:rFonts w:ascii="Times New Roman" w:eastAsiaTheme="minorEastAsia" w:hAnsi="Times New Roman" w:cs="Batang"/>
        </w:rPr>
        <w:t>transfer</w:t>
      </w:r>
      <w:r w:rsidR="008430F5" w:rsidRPr="008430F5">
        <w:rPr>
          <w:rFonts w:ascii="Times New Roman" w:eastAsiaTheme="minorEastAsia" w:hAnsi="Times New Roman" w:cs="Batang"/>
        </w:rPr>
        <w:t xml:space="preserve"> processes</w:t>
      </w:r>
      <w:r w:rsidR="002A7945">
        <w:rPr>
          <w:rFonts w:ascii="Times New Roman" w:eastAsiaTheme="minorEastAsia" w:hAnsi="Times New Roman" w:cs="Batang"/>
        </w:rPr>
        <w:t>, e.g., the parameter exchange between multiple training entities.</w:t>
      </w:r>
    </w:p>
    <w:p w14:paraId="5F4B9B7C" w14:textId="11D6A602" w:rsidR="002026CD" w:rsidRDefault="002026CD" w:rsidP="008F0C26">
      <w:pPr>
        <w:rPr>
          <w:rFonts w:ascii="Times New Roman" w:eastAsiaTheme="minorEastAsia" w:hAnsi="Times New Roman" w:cs="Batang"/>
          <w:b/>
          <w:bCs/>
        </w:rPr>
      </w:pPr>
      <w:r>
        <w:rPr>
          <w:rFonts w:ascii="Times New Roman" w:eastAsiaTheme="minorEastAsia" w:hAnsi="Times New Roman" w:cs="Batang" w:hint="eastAsia"/>
          <w:b/>
          <w:bCs/>
        </w:rPr>
        <w:t>P</w:t>
      </w:r>
      <w:r>
        <w:rPr>
          <w:rFonts w:ascii="Times New Roman" w:eastAsiaTheme="minorEastAsia" w:hAnsi="Times New Roman" w:cs="Batang"/>
          <w:b/>
          <w:bCs/>
        </w:rPr>
        <w:t xml:space="preserve">roposal 2: </w:t>
      </w:r>
      <w:r w:rsidR="00FB786F">
        <w:rPr>
          <w:rFonts w:ascii="Times New Roman" w:eastAsiaTheme="minorEastAsia" w:hAnsi="Times New Roman" w:cs="Batang"/>
          <w:b/>
          <w:bCs/>
        </w:rPr>
        <w:t>O</w:t>
      </w:r>
      <w:r>
        <w:rPr>
          <w:rFonts w:ascii="Times New Roman" w:eastAsiaTheme="minorEastAsia" w:hAnsi="Times New Roman" w:cs="Batang"/>
          <w:b/>
          <w:bCs/>
        </w:rPr>
        <w:t xml:space="preserve">nline training could be </w:t>
      </w:r>
      <w:r w:rsidR="007A26B4">
        <w:rPr>
          <w:rFonts w:ascii="Times New Roman" w:eastAsiaTheme="minorEastAsia" w:hAnsi="Times New Roman" w:cs="Batang"/>
          <w:b/>
          <w:bCs/>
        </w:rPr>
        <w:t>re-</w:t>
      </w:r>
      <w:r>
        <w:rPr>
          <w:rFonts w:ascii="Times New Roman" w:eastAsiaTheme="minorEastAsia" w:hAnsi="Times New Roman" w:cs="Batang"/>
          <w:b/>
          <w:bCs/>
        </w:rPr>
        <w:t>considered in 6G</w:t>
      </w:r>
      <w:r w:rsidR="007A26B4">
        <w:rPr>
          <w:rFonts w:ascii="Times New Roman" w:eastAsiaTheme="minorEastAsia" w:hAnsi="Times New Roman" w:cs="Batang"/>
          <w:b/>
          <w:bCs/>
        </w:rPr>
        <w:t xml:space="preserve">, which will involve </w:t>
      </w:r>
      <w:r w:rsidR="007A26B4" w:rsidRPr="007A26B4">
        <w:rPr>
          <w:rFonts w:ascii="Times New Roman" w:eastAsiaTheme="minorEastAsia" w:hAnsi="Times New Roman" w:cs="Batang"/>
          <w:b/>
          <w:bCs/>
        </w:rPr>
        <w:t>complex model</w:t>
      </w:r>
      <w:r w:rsidR="007A26B4">
        <w:rPr>
          <w:rFonts w:ascii="Times New Roman" w:eastAsiaTheme="minorEastAsia" w:hAnsi="Times New Roman" w:cs="Batang"/>
          <w:b/>
          <w:bCs/>
        </w:rPr>
        <w:t xml:space="preserve"> </w:t>
      </w:r>
      <w:r w:rsidR="00A35FCA">
        <w:rPr>
          <w:rFonts w:ascii="Times New Roman" w:eastAsiaTheme="minorEastAsia" w:hAnsi="Times New Roman" w:cs="Batang"/>
          <w:b/>
          <w:bCs/>
        </w:rPr>
        <w:t>transfer</w:t>
      </w:r>
      <w:r w:rsidR="007A26B4" w:rsidRPr="007A26B4">
        <w:rPr>
          <w:rFonts w:ascii="Times New Roman" w:eastAsiaTheme="minorEastAsia" w:hAnsi="Times New Roman" w:cs="Batang"/>
          <w:b/>
          <w:bCs/>
        </w:rPr>
        <w:t xml:space="preserve"> processes</w:t>
      </w:r>
      <w:r>
        <w:rPr>
          <w:rFonts w:ascii="Times New Roman" w:eastAsiaTheme="minorEastAsia" w:hAnsi="Times New Roman" w:cs="Batang"/>
          <w:b/>
          <w:bCs/>
        </w:rPr>
        <w:t>.</w:t>
      </w:r>
    </w:p>
    <w:p w14:paraId="2003D30A" w14:textId="77777777" w:rsidR="008F0C26" w:rsidRPr="009F589A" w:rsidRDefault="008F0C26" w:rsidP="008F0C26">
      <w:pPr>
        <w:rPr>
          <w:rFonts w:ascii="Times New Roman" w:eastAsiaTheme="minorEastAsia" w:hAnsi="Times New Roman" w:cs="Batang"/>
          <w:b/>
          <w:bCs/>
        </w:rPr>
      </w:pPr>
    </w:p>
    <w:p w14:paraId="4DC3F6BB" w14:textId="77777777" w:rsidR="008F0C26" w:rsidRPr="009F589A" w:rsidRDefault="008F0C26" w:rsidP="008F0C26">
      <w:pPr>
        <w:pStyle w:val="a7"/>
        <w:numPr>
          <w:ilvl w:val="0"/>
          <w:numId w:val="32"/>
        </w:numPr>
        <w:rPr>
          <w:rFonts w:ascii="Times New Roman" w:eastAsiaTheme="minorEastAsia" w:hAnsi="Times New Roman" w:cs="Batang"/>
          <w:b/>
          <w:bCs/>
        </w:rPr>
      </w:pPr>
      <w:r w:rsidRPr="009F589A">
        <w:rPr>
          <w:rFonts w:ascii="Times New Roman" w:eastAsiaTheme="minorEastAsia" w:hAnsi="Times New Roman" w:cs="Batang"/>
          <w:b/>
          <w:bCs/>
        </w:rPr>
        <w:lastRenderedPageBreak/>
        <w:t>Model transfer after models have been trained by training entities</w:t>
      </w:r>
    </w:p>
    <w:p w14:paraId="71DD4470" w14:textId="7BF2EDF5" w:rsidR="008F0C26" w:rsidRDefault="008F0C26" w:rsidP="008F0C26">
      <w:pPr>
        <w:rPr>
          <w:rFonts w:ascii="Times New Roman" w:eastAsiaTheme="minorEastAsia" w:hAnsi="Times New Roman" w:cs="Batang"/>
        </w:rPr>
      </w:pPr>
      <w:r w:rsidRPr="009F589A">
        <w:rPr>
          <w:rFonts w:ascii="Times New Roman" w:eastAsiaTheme="minorEastAsia" w:hAnsi="Times New Roman" w:cs="Batang"/>
        </w:rPr>
        <w:t>During Rel-18 SI, several solutions for transferring/delivering AI/ML model(s) have been captured in TR 38.843. Based on the location of model storage (training entities), these solutions can be categorized into four types: (1) control plane (CP) and user plane (UP)-based RAN approaches, (2) CP/UP/LPP-based core network (CN) / location management function (LMF) approaches, (3) CP/UP-based OAM approaches, and (4) OTT server approach.</w:t>
      </w:r>
    </w:p>
    <w:tbl>
      <w:tblPr>
        <w:tblStyle w:val="a9"/>
        <w:tblW w:w="0" w:type="auto"/>
        <w:tblLook w:val="04A0" w:firstRow="1" w:lastRow="0" w:firstColumn="1" w:lastColumn="0" w:noHBand="0" w:noVBand="1"/>
      </w:tblPr>
      <w:tblGrid>
        <w:gridCol w:w="9628"/>
      </w:tblGrid>
      <w:tr w:rsidR="008F0C26" w14:paraId="439FAAF6" w14:textId="77777777" w:rsidTr="009F589A">
        <w:tc>
          <w:tcPr>
            <w:tcW w:w="9628" w:type="dxa"/>
          </w:tcPr>
          <w:p w14:paraId="50977B17" w14:textId="77777777" w:rsidR="008F0C26" w:rsidRPr="00CA011E" w:rsidRDefault="008F0C26" w:rsidP="009F589A">
            <w:pPr>
              <w:tabs>
                <w:tab w:val="left" w:pos="1622"/>
              </w:tabs>
              <w:jc w:val="left"/>
              <w:rPr>
                <w:rFonts w:eastAsiaTheme="minorEastAsia" w:cs="Arial"/>
              </w:rPr>
            </w:pPr>
            <w:r w:rsidRPr="00145CD6">
              <w:rPr>
                <w:rFonts w:eastAsiaTheme="minorEastAsia" w:cs="Arial"/>
              </w:rPr>
              <w:t>Whether there is a need to consider standardised solutions for transferring/delivering AI/ML model(s) is unclear from the outcome of the present study</w:t>
            </w:r>
            <w:r>
              <w:rPr>
                <w:rFonts w:eastAsiaTheme="minorEastAsia" w:cs="Arial"/>
              </w:rPr>
              <w:t>.</w:t>
            </w:r>
            <w:r>
              <w:t xml:space="preserve"> </w:t>
            </w:r>
            <w:r w:rsidRPr="00145CD6">
              <w:rPr>
                <w:rFonts w:eastAsiaTheme="minorEastAsia" w:cs="Arial"/>
              </w:rPr>
              <w:t>Nonetheless, to support AI/ML model transfer/delivery, the following solutions are considered:</w:t>
            </w:r>
          </w:p>
          <w:p w14:paraId="5E5A0BAD" w14:textId="77777777" w:rsidR="008F0C26" w:rsidRPr="00145CD6" w:rsidRDefault="008F0C26" w:rsidP="009F589A">
            <w:pPr>
              <w:tabs>
                <w:tab w:val="left" w:pos="1622"/>
              </w:tabs>
              <w:ind w:left="363" w:hanging="363"/>
              <w:jc w:val="left"/>
              <w:rPr>
                <w:rFonts w:eastAsiaTheme="minorEastAsia" w:cs="Arial"/>
              </w:rPr>
            </w:pPr>
            <w:r w:rsidRPr="00145CD6">
              <w:rPr>
                <w:rFonts w:eastAsiaTheme="minorEastAsia" w:cs="Arial" w:hint="eastAsia"/>
              </w:rPr>
              <w:t>•</w:t>
            </w:r>
            <w:r w:rsidRPr="00145CD6">
              <w:rPr>
                <w:rFonts w:eastAsiaTheme="minorEastAsia" w:cs="Arial"/>
              </w:rPr>
              <w:tab/>
              <w:t>Solution 1a: gNB can transfer/deliver AI/ML model(s) to UE via RRC signalling.</w:t>
            </w:r>
          </w:p>
          <w:p w14:paraId="3F7EE262" w14:textId="77777777" w:rsidR="008F0C26" w:rsidRPr="00145CD6" w:rsidRDefault="008F0C26" w:rsidP="009F589A">
            <w:pPr>
              <w:tabs>
                <w:tab w:val="left" w:pos="1622"/>
              </w:tabs>
              <w:ind w:left="363" w:hanging="363"/>
              <w:jc w:val="left"/>
              <w:rPr>
                <w:rFonts w:eastAsiaTheme="minorEastAsia" w:cs="Arial"/>
              </w:rPr>
            </w:pPr>
            <w:r w:rsidRPr="00145CD6">
              <w:rPr>
                <w:rFonts w:eastAsiaTheme="minorEastAsia" w:cs="Arial" w:hint="eastAsia"/>
              </w:rPr>
              <w:t>•</w:t>
            </w:r>
            <w:r w:rsidRPr="00145CD6">
              <w:rPr>
                <w:rFonts w:eastAsiaTheme="minorEastAsia" w:cs="Arial"/>
              </w:rPr>
              <w:tab/>
              <w:t>Solution 2a: Core Network (except LMF) can transfer/deliver AI/ML model(s) to UE via NAS signalling.</w:t>
            </w:r>
          </w:p>
          <w:p w14:paraId="01BFB115" w14:textId="77777777" w:rsidR="008F0C26" w:rsidRPr="00145CD6" w:rsidRDefault="008F0C26" w:rsidP="009F589A">
            <w:pPr>
              <w:tabs>
                <w:tab w:val="left" w:pos="1622"/>
              </w:tabs>
              <w:ind w:left="363" w:hanging="363"/>
              <w:jc w:val="left"/>
              <w:rPr>
                <w:rFonts w:eastAsiaTheme="minorEastAsia" w:cs="Arial"/>
              </w:rPr>
            </w:pPr>
            <w:r w:rsidRPr="00145CD6">
              <w:rPr>
                <w:rFonts w:eastAsiaTheme="minorEastAsia" w:cs="Arial" w:hint="eastAsia"/>
              </w:rPr>
              <w:t>•</w:t>
            </w:r>
            <w:r w:rsidRPr="00145CD6">
              <w:rPr>
                <w:rFonts w:eastAsiaTheme="minorEastAsia" w:cs="Arial"/>
              </w:rPr>
              <w:tab/>
              <w:t>Solution 3a: LMF can transfer/deliver AI/ML model(s) to UE via LPP signalling.</w:t>
            </w:r>
          </w:p>
          <w:p w14:paraId="31F92030" w14:textId="77777777" w:rsidR="008F0C26" w:rsidRPr="00145CD6" w:rsidRDefault="008F0C26" w:rsidP="009F589A">
            <w:pPr>
              <w:tabs>
                <w:tab w:val="left" w:pos="1622"/>
              </w:tabs>
              <w:ind w:left="363" w:hanging="363"/>
              <w:jc w:val="left"/>
              <w:rPr>
                <w:rFonts w:eastAsiaTheme="minorEastAsia" w:cs="Arial"/>
              </w:rPr>
            </w:pPr>
            <w:r w:rsidRPr="00145CD6">
              <w:rPr>
                <w:rFonts w:eastAsiaTheme="minorEastAsia" w:cs="Arial" w:hint="eastAsia"/>
              </w:rPr>
              <w:t>•</w:t>
            </w:r>
            <w:r w:rsidRPr="00145CD6">
              <w:rPr>
                <w:rFonts w:eastAsiaTheme="minorEastAsia" w:cs="Arial"/>
              </w:rPr>
              <w:tab/>
              <w:t>Solution 1b: gNB can transfer/deliver AI/ML model(s) to UE via UP data.</w:t>
            </w:r>
          </w:p>
          <w:p w14:paraId="3D5495B3" w14:textId="77777777" w:rsidR="008F0C26" w:rsidRPr="00145CD6" w:rsidRDefault="008F0C26" w:rsidP="009F589A">
            <w:pPr>
              <w:tabs>
                <w:tab w:val="left" w:pos="1622"/>
              </w:tabs>
              <w:ind w:left="363" w:hanging="363"/>
              <w:jc w:val="left"/>
              <w:rPr>
                <w:rFonts w:eastAsiaTheme="minorEastAsia" w:cs="Arial"/>
              </w:rPr>
            </w:pPr>
            <w:r w:rsidRPr="00145CD6">
              <w:rPr>
                <w:rFonts w:eastAsiaTheme="minorEastAsia" w:cs="Arial" w:hint="eastAsia"/>
              </w:rPr>
              <w:t>•</w:t>
            </w:r>
            <w:r w:rsidRPr="00145CD6">
              <w:rPr>
                <w:rFonts w:eastAsiaTheme="minorEastAsia" w:cs="Arial"/>
              </w:rPr>
              <w:tab/>
              <w:t>Solution 2b: Core Network (except LMF) can transfer/deliver AI/ML model(s) to UE via User Plane (UP) data.</w:t>
            </w:r>
          </w:p>
          <w:p w14:paraId="70FFD0B6" w14:textId="77777777" w:rsidR="008F0C26" w:rsidRPr="00145CD6" w:rsidRDefault="008F0C26" w:rsidP="009F589A">
            <w:pPr>
              <w:tabs>
                <w:tab w:val="left" w:pos="1622"/>
              </w:tabs>
              <w:ind w:left="363" w:hanging="363"/>
              <w:jc w:val="left"/>
              <w:rPr>
                <w:rFonts w:eastAsiaTheme="minorEastAsia" w:cs="Arial"/>
              </w:rPr>
            </w:pPr>
            <w:r w:rsidRPr="00145CD6">
              <w:rPr>
                <w:rFonts w:eastAsiaTheme="minorEastAsia" w:cs="Arial" w:hint="eastAsia"/>
              </w:rPr>
              <w:t>•</w:t>
            </w:r>
            <w:r w:rsidRPr="00145CD6">
              <w:rPr>
                <w:rFonts w:eastAsiaTheme="minorEastAsia" w:cs="Arial"/>
              </w:rPr>
              <w:tab/>
              <w:t>Solution 3b: LMF can transfer/deliver AI/ML model(s) to UE via UP data.</w:t>
            </w:r>
          </w:p>
          <w:p w14:paraId="20F6CA68" w14:textId="77777777" w:rsidR="008F0C26" w:rsidRPr="00145CD6" w:rsidRDefault="008F0C26" w:rsidP="009F589A">
            <w:pPr>
              <w:tabs>
                <w:tab w:val="left" w:pos="1622"/>
              </w:tabs>
              <w:ind w:left="363" w:hanging="363"/>
              <w:jc w:val="left"/>
              <w:rPr>
                <w:rFonts w:eastAsiaTheme="minorEastAsia" w:cs="Arial"/>
              </w:rPr>
            </w:pPr>
            <w:r w:rsidRPr="00145CD6">
              <w:rPr>
                <w:rFonts w:eastAsiaTheme="minorEastAsia" w:cs="Arial" w:hint="eastAsia"/>
              </w:rPr>
              <w:t>•</w:t>
            </w:r>
            <w:r w:rsidRPr="00145CD6">
              <w:rPr>
                <w:rFonts w:eastAsiaTheme="minorEastAsia" w:cs="Arial"/>
              </w:rPr>
              <w:tab/>
            </w:r>
            <w:r w:rsidRPr="00195AC6">
              <w:rPr>
                <w:rFonts w:eastAsiaTheme="minorEastAsia" w:cs="Arial"/>
                <w:highlight w:val="yellow"/>
              </w:rPr>
              <w:t>Solution 4a</w:t>
            </w:r>
            <w:r w:rsidRPr="00145CD6">
              <w:rPr>
                <w:rFonts w:eastAsiaTheme="minorEastAsia" w:cs="Arial"/>
              </w:rPr>
              <w:t>: OTT server can transfer/deliver AI/ML model(s) to UE (e.g., transparent to 3GPP).</w:t>
            </w:r>
          </w:p>
          <w:p w14:paraId="36BFCE06" w14:textId="77777777" w:rsidR="008F0C26" w:rsidRPr="00145CD6" w:rsidRDefault="008F0C26" w:rsidP="009F589A">
            <w:pPr>
              <w:tabs>
                <w:tab w:val="left" w:pos="1622"/>
              </w:tabs>
              <w:ind w:left="363" w:hanging="363"/>
              <w:jc w:val="left"/>
              <w:rPr>
                <w:rFonts w:eastAsiaTheme="minorEastAsia" w:cs="Arial"/>
              </w:rPr>
            </w:pPr>
            <w:r w:rsidRPr="00145CD6">
              <w:rPr>
                <w:rFonts w:eastAsiaTheme="minorEastAsia" w:cs="Arial" w:hint="eastAsia"/>
              </w:rPr>
              <w:t>•</w:t>
            </w:r>
            <w:r w:rsidRPr="00145CD6">
              <w:rPr>
                <w:rFonts w:eastAsiaTheme="minorEastAsia" w:cs="Arial"/>
              </w:rPr>
              <w:tab/>
              <w:t>Solution 4b: OAM can transfer/deliver AI/ML model(s) to UE.</w:t>
            </w:r>
          </w:p>
          <w:p w14:paraId="774F98A3" w14:textId="77777777" w:rsidR="008F0C26" w:rsidRDefault="008F0C26" w:rsidP="009F589A">
            <w:pPr>
              <w:tabs>
                <w:tab w:val="left" w:pos="1622"/>
              </w:tabs>
              <w:ind w:left="363" w:hanging="363"/>
              <w:jc w:val="left"/>
              <w:rPr>
                <w:rFonts w:ascii="Times New Roman" w:eastAsiaTheme="minorEastAsia" w:hAnsi="Times New Roman" w:cs="Batang"/>
              </w:rPr>
            </w:pPr>
            <w:r w:rsidRPr="00145CD6">
              <w:rPr>
                <w:rFonts w:eastAsiaTheme="minorEastAsia" w:cs="Arial"/>
              </w:rPr>
              <w:t>Note:    The relationships between model transfer/delivery solutions and use cases can be derived from what is captured in clauses 7.3.2, 7.3.3, and 7.3.4.</w:t>
            </w:r>
          </w:p>
        </w:tc>
      </w:tr>
    </w:tbl>
    <w:p w14:paraId="5F6E820C" w14:textId="77777777" w:rsidR="008F0C26" w:rsidRPr="00195AC6" w:rsidRDefault="008F0C26" w:rsidP="008F0C26">
      <w:pPr>
        <w:rPr>
          <w:rFonts w:ascii="Times New Roman" w:eastAsiaTheme="minorEastAsia" w:hAnsi="Times New Roman" w:cs="Batang"/>
        </w:rPr>
      </w:pPr>
      <w:r>
        <w:rPr>
          <w:rFonts w:ascii="Times New Roman" w:eastAsiaTheme="minorEastAsia" w:hAnsi="Times New Roman" w:cs="Batang"/>
        </w:rPr>
        <w:t xml:space="preserve">In our opinion, </w:t>
      </w:r>
      <w:r w:rsidRPr="00195AC6">
        <w:rPr>
          <w:rFonts w:ascii="Times New Roman" w:eastAsiaTheme="minorEastAsia" w:hAnsi="Times New Roman" w:cs="Batang"/>
        </w:rPr>
        <w:t xml:space="preserve">there is no need to further discuss </w:t>
      </w:r>
      <w:r>
        <w:rPr>
          <w:rFonts w:ascii="Times New Roman" w:eastAsiaTheme="minorEastAsia" w:hAnsi="Times New Roman" w:cs="Batang"/>
        </w:rPr>
        <w:t>the OTT</w:t>
      </w:r>
      <w:r w:rsidRPr="00195AC6">
        <w:rPr>
          <w:rFonts w:ascii="Times New Roman" w:eastAsiaTheme="minorEastAsia" w:hAnsi="Times New Roman" w:cs="Batang"/>
        </w:rPr>
        <w:t xml:space="preserve"> solution</w:t>
      </w:r>
      <w:r>
        <w:rPr>
          <w:rFonts w:ascii="Times New Roman" w:eastAsiaTheme="minorEastAsia" w:hAnsi="Times New Roman" w:cs="Batang"/>
        </w:rPr>
        <w:t xml:space="preserve"> (i.e., solution 4a) since this </w:t>
      </w:r>
      <w:r w:rsidRPr="00195AC6">
        <w:rPr>
          <w:rFonts w:ascii="Times New Roman" w:eastAsiaTheme="minorEastAsia" w:hAnsi="Times New Roman" w:cs="Batang"/>
        </w:rPr>
        <w:t>solution has no impact on 3GPP specifications</w:t>
      </w:r>
      <w:r>
        <w:rPr>
          <w:rFonts w:ascii="Times New Roman" w:eastAsiaTheme="minorEastAsia" w:hAnsi="Times New Roman" w:cs="Batang"/>
        </w:rPr>
        <w:t>.</w:t>
      </w:r>
    </w:p>
    <w:p w14:paraId="2D7FE8AB" w14:textId="389E90CE" w:rsidR="008F0C26" w:rsidRPr="009F589A" w:rsidRDefault="008F0C26" w:rsidP="008F0C26">
      <w:pPr>
        <w:rPr>
          <w:rFonts w:eastAsiaTheme="minorEastAsia"/>
          <w:lang w:val="en-US"/>
        </w:rPr>
      </w:pPr>
      <w:r w:rsidRPr="00ED04E1">
        <w:rPr>
          <w:rFonts w:ascii="Times New Roman" w:eastAsiaTheme="minorEastAsia" w:hAnsi="Times New Roman" w:cs="Batang"/>
          <w:b/>
          <w:bCs/>
        </w:rPr>
        <w:t xml:space="preserve">Observation </w:t>
      </w:r>
      <w:r w:rsidR="00823864">
        <w:rPr>
          <w:rFonts w:ascii="Times New Roman" w:eastAsiaTheme="minorEastAsia" w:hAnsi="Times New Roman" w:cs="Batang"/>
          <w:b/>
          <w:bCs/>
        </w:rPr>
        <w:t>1</w:t>
      </w:r>
      <w:r w:rsidRPr="00ED04E1">
        <w:rPr>
          <w:rFonts w:ascii="Times New Roman" w:eastAsiaTheme="minorEastAsia" w:hAnsi="Times New Roman" w:cs="Batang"/>
          <w:b/>
          <w:bCs/>
        </w:rPr>
        <w:t>:</w:t>
      </w:r>
      <w:r>
        <w:rPr>
          <w:rFonts w:ascii="Times New Roman" w:eastAsiaTheme="minorEastAsia" w:hAnsi="Times New Roman" w:cs="Batang"/>
          <w:b/>
          <w:bCs/>
        </w:rPr>
        <w:t xml:space="preserve"> </w:t>
      </w:r>
      <w:r w:rsidRPr="00ED04E1">
        <w:rPr>
          <w:rFonts w:ascii="Times New Roman" w:eastAsiaTheme="minorEastAsia" w:hAnsi="Times New Roman" w:cs="Batang"/>
          <w:b/>
          <w:bCs/>
        </w:rPr>
        <w:t>OTT</w:t>
      </w:r>
      <w:r>
        <w:rPr>
          <w:rFonts w:ascii="Times New Roman" w:eastAsiaTheme="minorEastAsia" w:hAnsi="Times New Roman" w:cs="Batang"/>
          <w:b/>
          <w:bCs/>
        </w:rPr>
        <w:t xml:space="preserve"> solution (i.e., solution 4a) has no</w:t>
      </w:r>
      <w:r w:rsidRPr="00ED04E1">
        <w:rPr>
          <w:rFonts w:ascii="Times New Roman" w:eastAsiaTheme="minorEastAsia" w:hAnsi="Times New Roman" w:cs="Batang"/>
          <w:b/>
          <w:bCs/>
        </w:rPr>
        <w:t xml:space="preserve"> 3GPP impact.</w:t>
      </w:r>
    </w:p>
    <w:p w14:paraId="317873B4" w14:textId="0356CE3B" w:rsidR="00F30668" w:rsidRPr="00F867AD" w:rsidRDefault="00F30668" w:rsidP="00F30668">
      <w:pPr>
        <w:pStyle w:val="3"/>
        <w:ind w:left="0" w:firstLine="0"/>
        <w:rPr>
          <w:lang w:val="en-US" w:eastAsia="zh-CN"/>
        </w:rPr>
      </w:pPr>
      <w:r>
        <w:rPr>
          <w:lang w:val="en-US" w:eastAsia="zh-CN"/>
        </w:rPr>
        <w:t>2.1.</w:t>
      </w:r>
      <w:r w:rsidR="008F0C26">
        <w:rPr>
          <w:lang w:val="en-US" w:eastAsia="zh-CN"/>
        </w:rPr>
        <w:t>2</w:t>
      </w:r>
      <w:r>
        <w:rPr>
          <w:lang w:val="en-US" w:eastAsia="zh-CN"/>
        </w:rPr>
        <w:t xml:space="preserve"> </w:t>
      </w:r>
      <w:r w:rsidRPr="00F867AD">
        <w:rPr>
          <w:rFonts w:hint="eastAsia"/>
          <w:lang w:val="en-US" w:eastAsia="zh-CN"/>
        </w:rPr>
        <w:t>B</w:t>
      </w:r>
      <w:r w:rsidRPr="00F867AD">
        <w:rPr>
          <w:lang w:val="en-US" w:eastAsia="zh-CN"/>
        </w:rPr>
        <w:t>aseline principles for AI/ML model transfer</w:t>
      </w:r>
    </w:p>
    <w:p w14:paraId="74FB89AB" w14:textId="5F26B2F0" w:rsidR="00F30668" w:rsidRPr="00144F40" w:rsidRDefault="00F30668" w:rsidP="00F30668">
      <w:pPr>
        <w:rPr>
          <w:rFonts w:ascii="Times New Roman" w:eastAsiaTheme="minorEastAsia" w:hAnsi="Times New Roman" w:cs="Batang"/>
        </w:rPr>
      </w:pPr>
      <w:r>
        <w:rPr>
          <w:rFonts w:ascii="Times New Roman" w:eastAsiaTheme="minorEastAsia" w:hAnsi="Times New Roman" w:cs="Batang"/>
        </w:rPr>
        <w:t>D</w:t>
      </w:r>
      <w:r w:rsidRPr="00144F40">
        <w:rPr>
          <w:rFonts w:ascii="Times New Roman" w:eastAsiaTheme="minorEastAsia" w:hAnsi="Times New Roman" w:cs="Batang"/>
        </w:rPr>
        <w:t>uring RAN2#129</w:t>
      </w:r>
      <w:r>
        <w:rPr>
          <w:rFonts w:ascii="Times New Roman" w:eastAsiaTheme="minorEastAsia" w:hAnsi="Times New Roman" w:cs="Batang"/>
        </w:rPr>
        <w:t>-</w:t>
      </w:r>
      <w:r w:rsidRPr="00144F40">
        <w:rPr>
          <w:rFonts w:ascii="Times New Roman" w:eastAsiaTheme="minorEastAsia" w:hAnsi="Times New Roman" w:cs="Batang"/>
        </w:rPr>
        <w:t>bis, the following agreements were made</w:t>
      </w:r>
      <w:r>
        <w:rPr>
          <w:rFonts w:ascii="Times New Roman" w:eastAsiaTheme="minorEastAsia" w:hAnsi="Times New Roman" w:cs="Batang"/>
        </w:rPr>
        <w:t xml:space="preserve"> </w:t>
      </w:r>
      <w:r w:rsidRPr="00CA011E">
        <w:rPr>
          <w:rFonts w:ascii="Times New Roman" w:eastAsiaTheme="minorEastAsia" w:hAnsi="Times New Roman" w:cs="Batang"/>
        </w:rPr>
        <w:t>for two-sided model</w:t>
      </w:r>
      <w:r>
        <w:rPr>
          <w:rFonts w:ascii="Times New Roman" w:eastAsiaTheme="minorEastAsia" w:hAnsi="Times New Roman" w:cs="Batang"/>
        </w:rPr>
        <w:t xml:space="preserve">: </w:t>
      </w:r>
    </w:p>
    <w:tbl>
      <w:tblPr>
        <w:tblStyle w:val="a9"/>
        <w:tblW w:w="0" w:type="auto"/>
        <w:tblLook w:val="04A0" w:firstRow="1" w:lastRow="0" w:firstColumn="1" w:lastColumn="0" w:noHBand="0" w:noVBand="1"/>
      </w:tblPr>
      <w:tblGrid>
        <w:gridCol w:w="9628"/>
      </w:tblGrid>
      <w:tr w:rsidR="00F30668" w14:paraId="4FD504A4" w14:textId="77777777" w:rsidTr="006D7CC8">
        <w:trPr>
          <w:trHeight w:val="3436"/>
        </w:trPr>
        <w:tc>
          <w:tcPr>
            <w:tcW w:w="9628" w:type="dxa"/>
          </w:tcPr>
          <w:p w14:paraId="70DD57AF" w14:textId="77777777" w:rsidR="00F30668" w:rsidRPr="00D93DE0" w:rsidRDefault="00F30668" w:rsidP="006D7CC8">
            <w:pPr>
              <w:tabs>
                <w:tab w:val="left" w:pos="1622"/>
              </w:tabs>
              <w:ind w:left="363" w:hanging="363"/>
              <w:jc w:val="left"/>
              <w:rPr>
                <w:lang w:eastAsia="ja-JP"/>
              </w:rPr>
            </w:pPr>
            <w:r w:rsidRPr="00D93DE0">
              <w:rPr>
                <w:lang w:eastAsia="ja-JP"/>
              </w:rPr>
              <w:t>Dataset/model parameter transfer solution from NW to UE training entity shall follow below principles:</w:t>
            </w:r>
          </w:p>
          <w:p w14:paraId="7679CA6F" w14:textId="77777777" w:rsidR="00F30668" w:rsidRPr="00D93DE0" w:rsidRDefault="00F30668" w:rsidP="006D7CC8">
            <w:pPr>
              <w:numPr>
                <w:ilvl w:val="2"/>
                <w:numId w:val="21"/>
              </w:numPr>
              <w:tabs>
                <w:tab w:val="left" w:pos="1622"/>
              </w:tabs>
              <w:spacing w:before="40" w:after="0"/>
              <w:ind w:left="901"/>
              <w:jc w:val="left"/>
              <w:rPr>
                <w:lang w:eastAsia="ja-JP"/>
              </w:rPr>
            </w:pPr>
            <w:r w:rsidRPr="00D93DE0">
              <w:rPr>
                <w:lang w:eastAsia="ja-JP"/>
              </w:rPr>
              <w:t>A1 - Size: From RAN2 point of view, aim to define a unified solution (e.g. OTA or non-OTA) to support various sizes of dataset/model parameter transfer (dataset and/or parameter sharing size could range from tens of KBs to hundreds of MBs, but in average around hundreds of MBs);</w:t>
            </w:r>
          </w:p>
          <w:p w14:paraId="3957F9E3" w14:textId="77777777" w:rsidR="00F30668" w:rsidRPr="00D93DE0" w:rsidRDefault="00F30668" w:rsidP="006D7CC8">
            <w:pPr>
              <w:numPr>
                <w:ilvl w:val="2"/>
                <w:numId w:val="21"/>
              </w:numPr>
              <w:tabs>
                <w:tab w:val="left" w:pos="1622"/>
              </w:tabs>
              <w:spacing w:before="40" w:after="0"/>
              <w:ind w:left="901"/>
              <w:jc w:val="left"/>
              <w:rPr>
                <w:lang w:eastAsia="ja-JP"/>
              </w:rPr>
            </w:pPr>
            <w:r w:rsidRPr="00D93DE0">
              <w:rPr>
                <w:lang w:eastAsia="ja-JP"/>
              </w:rPr>
              <w:t>A2 - Continuity: Service continuity of dataset and/or parameter transfer/delivery during UE mobility needs to be supported;</w:t>
            </w:r>
          </w:p>
          <w:p w14:paraId="7F1A5327" w14:textId="77777777" w:rsidR="00F30668" w:rsidRPr="00D93DE0" w:rsidRDefault="00F30668" w:rsidP="006D7CC8">
            <w:pPr>
              <w:numPr>
                <w:ilvl w:val="2"/>
                <w:numId w:val="21"/>
              </w:numPr>
              <w:tabs>
                <w:tab w:val="left" w:pos="1622"/>
              </w:tabs>
              <w:spacing w:before="40" w:after="0"/>
              <w:ind w:left="901"/>
              <w:jc w:val="left"/>
              <w:rPr>
                <w:lang w:eastAsia="ja-JP"/>
              </w:rPr>
            </w:pPr>
            <w:r w:rsidRPr="00D93DE0">
              <w:rPr>
                <w:lang w:eastAsia="ja-JP"/>
              </w:rPr>
              <w:t>A3 - Controllability: NW decides on if and when to transfer/delivery the dataset and/or model parameter from NW to UE or UE training entity (a server inside MNO or an OTT server);</w:t>
            </w:r>
          </w:p>
          <w:p w14:paraId="2FF4E945" w14:textId="77777777" w:rsidR="00F30668" w:rsidRPr="00D93DE0" w:rsidRDefault="00F30668" w:rsidP="006D7CC8">
            <w:pPr>
              <w:numPr>
                <w:ilvl w:val="2"/>
                <w:numId w:val="21"/>
              </w:numPr>
              <w:tabs>
                <w:tab w:val="left" w:pos="1622"/>
              </w:tabs>
              <w:spacing w:before="40" w:after="0"/>
              <w:ind w:left="901"/>
              <w:jc w:val="left"/>
              <w:rPr>
                <w:lang w:eastAsia="ja-JP"/>
              </w:rPr>
            </w:pPr>
            <w:r w:rsidRPr="00D93DE0">
              <w:rPr>
                <w:lang w:eastAsia="ja-JP"/>
              </w:rPr>
              <w:t>A4 - Latency: Relaxed latency requirement and infrequent update;</w:t>
            </w:r>
          </w:p>
          <w:p w14:paraId="61A5B755" w14:textId="77777777" w:rsidR="00F30668" w:rsidRPr="00531525" w:rsidRDefault="00F30668" w:rsidP="006D7CC8">
            <w:pPr>
              <w:numPr>
                <w:ilvl w:val="2"/>
                <w:numId w:val="21"/>
              </w:numPr>
              <w:tabs>
                <w:tab w:val="left" w:pos="1622"/>
              </w:tabs>
              <w:spacing w:before="40" w:after="0"/>
              <w:ind w:left="901"/>
              <w:jc w:val="left"/>
              <w:rPr>
                <w:lang w:eastAsia="ja-JP"/>
              </w:rPr>
            </w:pPr>
            <w:r w:rsidRPr="00D93DE0">
              <w:rPr>
                <w:lang w:eastAsia="ja-JP"/>
              </w:rPr>
              <w:t>A5 - Visibility: dataset and model parameter to be understandable by UE/UE-side training entity (a server inside MNO or an OTT server).</w:t>
            </w:r>
          </w:p>
          <w:p w14:paraId="2D772BB8" w14:textId="77777777" w:rsidR="00F30668" w:rsidRPr="00531525" w:rsidRDefault="00F30668" w:rsidP="006D7CC8">
            <w:pPr>
              <w:numPr>
                <w:ilvl w:val="2"/>
                <w:numId w:val="21"/>
              </w:numPr>
              <w:tabs>
                <w:tab w:val="left" w:pos="1622"/>
              </w:tabs>
              <w:spacing w:before="40" w:after="0"/>
              <w:ind w:left="901"/>
              <w:jc w:val="left"/>
              <w:rPr>
                <w:lang w:eastAsia="ja-JP"/>
              </w:rPr>
            </w:pPr>
            <w:r w:rsidRPr="00531525">
              <w:rPr>
                <w:lang w:eastAsia="ja-JP"/>
              </w:rPr>
              <w:t>A6: Proprietary information of the network and UE should be respected and not disclosed.</w:t>
            </w:r>
          </w:p>
        </w:tc>
      </w:tr>
    </w:tbl>
    <w:p w14:paraId="3A1FD667" w14:textId="77777777" w:rsidR="00F30668" w:rsidRPr="00144F40" w:rsidRDefault="00F30668" w:rsidP="00F30668">
      <w:pPr>
        <w:rPr>
          <w:rFonts w:ascii="Times New Roman" w:eastAsiaTheme="minorEastAsia" w:hAnsi="Times New Roman" w:cs="Batang"/>
        </w:rPr>
      </w:pPr>
      <w:r w:rsidRPr="00A92E7F">
        <w:rPr>
          <w:rFonts w:ascii="Times New Roman" w:eastAsiaTheme="minorEastAsia" w:hAnsi="Times New Roman" w:cs="Batang"/>
        </w:rPr>
        <w:t>Due to time constraints over the AI/ML for the air interface WID, RAN2 has had no time to properly study the model transfer</w:t>
      </w:r>
      <w:r>
        <w:rPr>
          <w:rFonts w:ascii="Times New Roman" w:eastAsiaTheme="minorEastAsia" w:hAnsi="Times New Roman" w:cs="Batang"/>
        </w:rPr>
        <w:t xml:space="preserve"> for other use case (e.g., one-sided model)</w:t>
      </w:r>
      <w:r w:rsidRPr="00A92E7F">
        <w:rPr>
          <w:rFonts w:ascii="Times New Roman" w:eastAsiaTheme="minorEastAsia" w:hAnsi="Times New Roman" w:cs="Batang"/>
        </w:rPr>
        <w:t>.</w:t>
      </w:r>
      <w:r>
        <w:rPr>
          <w:rFonts w:ascii="Times New Roman" w:eastAsiaTheme="minorEastAsia" w:hAnsi="Times New Roman" w:cs="Batang"/>
        </w:rPr>
        <w:t xml:space="preserve"> For 6GR, RAN2 should determine the baseline principles for general AI/ML model transfer scenarios based on prior work, which may include:</w:t>
      </w:r>
    </w:p>
    <w:p w14:paraId="72710A8D" w14:textId="77777777" w:rsidR="00F30668" w:rsidRPr="008548DF" w:rsidRDefault="00F30668" w:rsidP="00F30668">
      <w:pPr>
        <w:pStyle w:val="a7"/>
        <w:numPr>
          <w:ilvl w:val="0"/>
          <w:numId w:val="22"/>
        </w:numPr>
        <w:rPr>
          <w:rFonts w:ascii="Times New Roman" w:eastAsiaTheme="minorEastAsia" w:hAnsi="Times New Roman" w:cs="Batang"/>
        </w:rPr>
      </w:pPr>
      <w:r w:rsidRPr="008548DF">
        <w:rPr>
          <w:rFonts w:ascii="Times New Roman" w:eastAsiaTheme="minorEastAsia" w:hAnsi="Times New Roman" w:cs="Batang"/>
          <w:b/>
          <w:bCs/>
        </w:rPr>
        <w:lastRenderedPageBreak/>
        <w:t>Controllability</w:t>
      </w:r>
      <w:r>
        <w:rPr>
          <w:rFonts w:ascii="Times New Roman" w:eastAsiaTheme="minorEastAsia" w:hAnsi="Times New Roman" w:cs="Batang"/>
        </w:rPr>
        <w:t>:</w:t>
      </w:r>
      <w:r w:rsidRPr="008548DF">
        <w:rPr>
          <w:rFonts w:ascii="Times New Roman" w:eastAsiaTheme="minorEastAsia" w:hAnsi="Times New Roman" w:cs="Batang"/>
        </w:rPr>
        <w:t xml:space="preserve"> </w:t>
      </w:r>
      <w:r>
        <w:rPr>
          <w:rFonts w:ascii="Times New Roman" w:eastAsiaTheme="minorEastAsia" w:hAnsi="Times New Roman" w:cs="Batang"/>
        </w:rPr>
        <w:t xml:space="preserve">The MNO has </w:t>
      </w:r>
      <w:r w:rsidRPr="008548DF">
        <w:rPr>
          <w:rFonts w:ascii="Times New Roman" w:eastAsiaTheme="minorEastAsia" w:hAnsi="Times New Roman" w:cs="Batang"/>
        </w:rPr>
        <w:t xml:space="preserve">fully </w:t>
      </w:r>
      <w:r>
        <w:rPr>
          <w:rFonts w:ascii="Times New Roman" w:eastAsiaTheme="minorEastAsia" w:hAnsi="Times New Roman" w:cs="Batang"/>
        </w:rPr>
        <w:t>control of</w:t>
      </w:r>
      <w:r w:rsidRPr="008548DF">
        <w:rPr>
          <w:rFonts w:ascii="Times New Roman" w:eastAsiaTheme="minorEastAsia" w:hAnsi="Times New Roman" w:cs="Batang"/>
        </w:rPr>
        <w:t xml:space="preserve"> </w:t>
      </w:r>
      <w:r>
        <w:rPr>
          <w:rFonts w:ascii="Times New Roman" w:eastAsiaTheme="minorEastAsia" w:hAnsi="Times New Roman" w:cs="Batang"/>
        </w:rPr>
        <w:t xml:space="preserve">the </w:t>
      </w:r>
      <w:r w:rsidRPr="008548DF">
        <w:rPr>
          <w:rFonts w:ascii="Times New Roman" w:eastAsiaTheme="minorEastAsia" w:hAnsi="Times New Roman" w:cs="Batang"/>
        </w:rPr>
        <w:t xml:space="preserve">model transfer </w:t>
      </w:r>
      <w:r>
        <w:rPr>
          <w:rFonts w:ascii="Times New Roman" w:eastAsiaTheme="minorEastAsia" w:hAnsi="Times New Roman" w:cs="Batang"/>
        </w:rPr>
        <w:t xml:space="preserve">process. The </w:t>
      </w:r>
      <w:r w:rsidRPr="008548DF">
        <w:rPr>
          <w:rFonts w:ascii="Times New Roman" w:eastAsiaTheme="minorEastAsia" w:hAnsi="Times New Roman" w:cs="Batang"/>
        </w:rPr>
        <w:t xml:space="preserve">AI/ML model transfer process should consider the initiating (e.g., </w:t>
      </w:r>
      <w:r>
        <w:rPr>
          <w:rFonts w:ascii="Times New Roman" w:eastAsiaTheme="minorEastAsia" w:hAnsi="Times New Roman" w:cs="Batang"/>
        </w:rPr>
        <w:t>model/parameter transfer triggered by a model update procedure for model fine-tuning</w:t>
      </w:r>
      <w:r w:rsidRPr="008548DF">
        <w:rPr>
          <w:rFonts w:ascii="Times New Roman" w:eastAsiaTheme="minorEastAsia" w:hAnsi="Times New Roman" w:cs="Batang"/>
        </w:rPr>
        <w:t>)</w:t>
      </w:r>
      <w:r>
        <w:rPr>
          <w:rFonts w:ascii="Times New Roman" w:eastAsiaTheme="minorEastAsia" w:hAnsi="Times New Roman" w:cs="Batang"/>
        </w:rPr>
        <w:t xml:space="preserve"> and </w:t>
      </w:r>
      <w:r w:rsidRPr="008548DF">
        <w:rPr>
          <w:rFonts w:ascii="Times New Roman" w:eastAsiaTheme="minorEastAsia" w:hAnsi="Times New Roman" w:cs="Batang"/>
        </w:rPr>
        <w:t>terminating</w:t>
      </w:r>
      <w:r>
        <w:rPr>
          <w:rFonts w:ascii="Times New Roman" w:eastAsiaTheme="minorEastAsia" w:hAnsi="Times New Roman" w:cs="Batang"/>
        </w:rPr>
        <w:t xml:space="preserve"> </w:t>
      </w:r>
      <w:r w:rsidRPr="008548DF">
        <w:rPr>
          <w:rFonts w:ascii="Times New Roman" w:eastAsiaTheme="minorEastAsia" w:hAnsi="Times New Roman" w:cs="Batang"/>
        </w:rPr>
        <w:t xml:space="preserve">(e.g., </w:t>
      </w:r>
      <w:r>
        <w:rPr>
          <w:rFonts w:ascii="Times New Roman" w:eastAsiaTheme="minorEastAsia" w:hAnsi="Times New Roman" w:cs="Batang"/>
        </w:rPr>
        <w:t xml:space="preserve">terminated by a sudden </w:t>
      </w:r>
      <w:r w:rsidRPr="008548DF">
        <w:rPr>
          <w:rFonts w:ascii="Times New Roman" w:eastAsiaTheme="minorEastAsia" w:hAnsi="Times New Roman" w:cs="Batang"/>
        </w:rPr>
        <w:t>IMS voice)</w:t>
      </w:r>
      <w:r>
        <w:rPr>
          <w:rFonts w:ascii="Times New Roman" w:eastAsiaTheme="minorEastAsia" w:hAnsi="Times New Roman" w:cs="Batang"/>
        </w:rPr>
        <w:t xml:space="preserve"> procedure</w:t>
      </w:r>
      <w:r w:rsidRPr="008548DF">
        <w:rPr>
          <w:rFonts w:ascii="Times New Roman" w:eastAsiaTheme="minorEastAsia" w:hAnsi="Times New Roman" w:cs="Batang"/>
        </w:rPr>
        <w:t>.</w:t>
      </w:r>
      <w:r>
        <w:rPr>
          <w:rFonts w:ascii="Times New Roman" w:eastAsiaTheme="minorEastAsia" w:hAnsi="Times New Roman" w:cs="Batang"/>
        </w:rPr>
        <w:t xml:space="preserve"> </w:t>
      </w:r>
    </w:p>
    <w:p w14:paraId="75AEBAF5" w14:textId="3370EE7F" w:rsidR="00F30668" w:rsidRDefault="00F30668" w:rsidP="00F30668">
      <w:pPr>
        <w:pStyle w:val="a7"/>
        <w:numPr>
          <w:ilvl w:val="0"/>
          <w:numId w:val="22"/>
        </w:numPr>
        <w:rPr>
          <w:rFonts w:ascii="Times New Roman" w:eastAsiaTheme="minorEastAsia" w:hAnsi="Times New Roman" w:cs="Batang"/>
        </w:rPr>
      </w:pPr>
      <w:r w:rsidRPr="00734F23">
        <w:rPr>
          <w:rFonts w:ascii="Times New Roman" w:eastAsiaTheme="minorEastAsia" w:hAnsi="Times New Roman" w:cs="Batang"/>
          <w:b/>
          <w:bCs/>
        </w:rPr>
        <w:t>Visibility:</w:t>
      </w:r>
      <w:r w:rsidRPr="00734F23">
        <w:rPr>
          <w:rFonts w:ascii="Times New Roman" w:eastAsiaTheme="minorEastAsia" w:hAnsi="Times New Roman" w:cs="Batang"/>
        </w:rPr>
        <w:t xml:space="preserve"> The </w:t>
      </w:r>
      <w:r w:rsidRPr="00B227E0">
        <w:rPr>
          <w:rFonts w:ascii="Times New Roman" w:eastAsiaTheme="minorEastAsia" w:hAnsi="Times New Roman" w:cs="Batang"/>
        </w:rPr>
        <w:t>MNO has full visibility for standardized AI/ML model</w:t>
      </w:r>
      <w:r>
        <w:rPr>
          <w:rFonts w:ascii="Times New Roman" w:eastAsiaTheme="minorEastAsia" w:hAnsi="Times New Roman" w:cs="Batang"/>
        </w:rPr>
        <w:t xml:space="preserve"> </w:t>
      </w:r>
      <w:r w:rsidRPr="00734F23">
        <w:rPr>
          <w:rFonts w:ascii="Times New Roman" w:eastAsiaTheme="minorEastAsia" w:hAnsi="Times New Roman" w:cs="Batang"/>
        </w:rPr>
        <w:t>(</w:t>
      </w:r>
      <w:r>
        <w:rPr>
          <w:rFonts w:ascii="Times New Roman" w:eastAsiaTheme="minorEastAsia" w:hAnsi="Times New Roman" w:cs="Batang"/>
        </w:rPr>
        <w:t>e.g.</w:t>
      </w:r>
      <w:r w:rsidR="006E7ABC">
        <w:rPr>
          <w:rFonts w:ascii="Times New Roman" w:eastAsiaTheme="minorEastAsia" w:hAnsi="Times New Roman" w:cs="Batang"/>
        </w:rPr>
        <w:t>,</w:t>
      </w:r>
      <w:r w:rsidRPr="00734F23">
        <w:rPr>
          <w:rFonts w:ascii="Times New Roman" w:eastAsiaTheme="minorEastAsia" w:hAnsi="Times New Roman" w:cs="Batang"/>
        </w:rPr>
        <w:t xml:space="preserve"> model structure and model parameter)</w:t>
      </w:r>
      <w:r>
        <w:rPr>
          <w:rFonts w:ascii="Times New Roman" w:eastAsiaTheme="minorEastAsia" w:hAnsi="Times New Roman" w:cs="Batang"/>
        </w:rPr>
        <w:t xml:space="preserve"> during model transfer</w:t>
      </w:r>
      <w:r w:rsidRPr="00B227E0">
        <w:rPr>
          <w:rFonts w:ascii="Times New Roman" w:eastAsiaTheme="minorEastAsia" w:hAnsi="Times New Roman" w:cs="Batang"/>
        </w:rPr>
        <w:t xml:space="preserve">. </w:t>
      </w:r>
      <w:r>
        <w:rPr>
          <w:rFonts w:ascii="Times New Roman" w:eastAsiaTheme="minorEastAsia" w:hAnsi="Times New Roman" w:cs="Batang"/>
        </w:rPr>
        <w:t xml:space="preserve">In Rel-20, </w:t>
      </w:r>
      <w:r w:rsidRPr="00936820">
        <w:rPr>
          <w:rFonts w:ascii="Times New Roman" w:eastAsiaTheme="minorEastAsia" w:hAnsi="Times New Roman" w:cs="Batang"/>
        </w:rPr>
        <w:t xml:space="preserve">RAN1 is </w:t>
      </w:r>
      <w:r>
        <w:rPr>
          <w:rFonts w:ascii="Times New Roman" w:eastAsiaTheme="minorEastAsia" w:hAnsi="Times New Roman" w:cs="Batang"/>
        </w:rPr>
        <w:t xml:space="preserve">studying the </w:t>
      </w:r>
      <w:r w:rsidRPr="00936820">
        <w:rPr>
          <w:rFonts w:ascii="Times New Roman" w:eastAsiaTheme="minorEastAsia" w:hAnsi="Times New Roman" w:cs="Batang"/>
        </w:rPr>
        <w:t xml:space="preserve">two-sided model for CSI compression, </w:t>
      </w:r>
      <w:r>
        <w:rPr>
          <w:rFonts w:ascii="Times New Roman" w:eastAsiaTheme="minorEastAsia" w:hAnsi="Times New Roman" w:cs="Batang"/>
        </w:rPr>
        <w:t xml:space="preserve">and </w:t>
      </w:r>
      <w:r w:rsidRPr="00936820">
        <w:rPr>
          <w:rFonts w:ascii="Times New Roman" w:eastAsiaTheme="minorEastAsia" w:hAnsi="Times New Roman" w:cs="Batang"/>
        </w:rPr>
        <w:t>focuses on case z4 after discussion of several meetings, i.e.</w:t>
      </w:r>
      <w:r w:rsidR="006E7ABC">
        <w:rPr>
          <w:rFonts w:ascii="Times New Roman" w:eastAsiaTheme="minorEastAsia" w:hAnsi="Times New Roman" w:cs="Batang"/>
        </w:rPr>
        <w:t>,</w:t>
      </w:r>
      <w:r w:rsidRPr="00936820">
        <w:rPr>
          <w:rFonts w:ascii="Times New Roman" w:eastAsiaTheme="minorEastAsia" w:hAnsi="Times New Roman" w:cs="Batang"/>
        </w:rPr>
        <w:t xml:space="preserve"> model training at NW side and model transfer in open format of a known model structure at UE.</w:t>
      </w:r>
      <w:r w:rsidR="00282929">
        <w:rPr>
          <w:rFonts w:ascii="Times New Roman" w:eastAsiaTheme="minorEastAsia" w:hAnsi="Times New Roman" w:cs="Batang"/>
        </w:rPr>
        <w:t xml:space="preserve"> </w:t>
      </w:r>
    </w:p>
    <w:p w14:paraId="4B472D08" w14:textId="77777777" w:rsidR="00F30668" w:rsidRPr="00F87BBF" w:rsidRDefault="00F30668" w:rsidP="00F30668">
      <w:pPr>
        <w:pStyle w:val="a7"/>
        <w:numPr>
          <w:ilvl w:val="0"/>
          <w:numId w:val="22"/>
        </w:numPr>
        <w:rPr>
          <w:rFonts w:ascii="Times New Roman" w:eastAsiaTheme="minorEastAsia" w:hAnsi="Times New Roman" w:cs="Batang"/>
        </w:rPr>
      </w:pPr>
      <w:r w:rsidRPr="00F87BBF">
        <w:rPr>
          <w:rFonts w:ascii="Times New Roman" w:eastAsiaTheme="minorEastAsia" w:hAnsi="Times New Roman" w:cs="Batang"/>
          <w:b/>
          <w:bCs/>
        </w:rPr>
        <w:t xml:space="preserve">Continuity: </w:t>
      </w:r>
      <w:r w:rsidRPr="00F87BBF">
        <w:rPr>
          <w:rFonts w:ascii="Times New Roman" w:eastAsiaTheme="minorEastAsia" w:hAnsi="Times New Roman" w:cs="Batang"/>
        </w:rPr>
        <w:t xml:space="preserve">Model transfer continuity during UE mobility </w:t>
      </w:r>
      <w:r>
        <w:rPr>
          <w:rFonts w:ascii="Times New Roman" w:eastAsiaTheme="minorEastAsia" w:hAnsi="Times New Roman" w:cs="Batang"/>
        </w:rPr>
        <w:t>(</w:t>
      </w:r>
      <w:r w:rsidRPr="00F87BBF">
        <w:rPr>
          <w:rFonts w:ascii="Times New Roman" w:eastAsiaTheme="minorEastAsia" w:hAnsi="Times New Roman" w:cs="Batang"/>
        </w:rPr>
        <w:t>i.e., resume transmission of model (segments) across gNBs</w:t>
      </w:r>
      <w:r>
        <w:rPr>
          <w:rFonts w:ascii="Times New Roman" w:eastAsiaTheme="minorEastAsia" w:hAnsi="Times New Roman" w:cs="Batang"/>
        </w:rPr>
        <w:t xml:space="preserve">) </w:t>
      </w:r>
      <w:r w:rsidRPr="00F87BBF">
        <w:rPr>
          <w:rFonts w:ascii="Times New Roman" w:eastAsiaTheme="minorEastAsia" w:hAnsi="Times New Roman" w:cs="Batang"/>
        </w:rPr>
        <w:t>should be supported</w:t>
      </w:r>
      <w:r>
        <w:rPr>
          <w:rFonts w:ascii="Times New Roman" w:eastAsiaTheme="minorEastAsia" w:hAnsi="Times New Roman" w:cs="Batang"/>
        </w:rPr>
        <w:t>,</w:t>
      </w:r>
      <w:r w:rsidRPr="00F87BBF">
        <w:rPr>
          <w:rFonts w:ascii="Times New Roman" w:eastAsiaTheme="minorEastAsia" w:hAnsi="Times New Roman" w:cs="Batang"/>
        </w:rPr>
        <w:t xml:space="preserve"> </w:t>
      </w:r>
      <w:r>
        <w:rPr>
          <w:rFonts w:ascii="Times New Roman" w:eastAsiaTheme="minorEastAsia" w:hAnsi="Times New Roman" w:cs="Batang"/>
        </w:rPr>
        <w:t>even</w:t>
      </w:r>
      <w:r w:rsidRPr="00F87BBF">
        <w:rPr>
          <w:rFonts w:ascii="Times New Roman" w:eastAsiaTheme="minorEastAsia" w:hAnsi="Times New Roman" w:cs="Batang"/>
        </w:rPr>
        <w:t xml:space="preserve"> </w:t>
      </w:r>
      <w:r>
        <w:rPr>
          <w:rFonts w:ascii="Times New Roman" w:eastAsiaTheme="minorEastAsia" w:hAnsi="Times New Roman" w:cs="Batang"/>
        </w:rPr>
        <w:t>model</w:t>
      </w:r>
      <w:r>
        <w:rPr>
          <w:rFonts w:ascii="Times New Roman" w:eastAsiaTheme="minorEastAsia" w:hAnsi="Times New Roman" w:cs="Batang" w:hint="eastAsia"/>
        </w:rPr>
        <w:t>/</w:t>
      </w:r>
      <w:r w:rsidRPr="00F87BBF">
        <w:rPr>
          <w:rFonts w:ascii="Times New Roman" w:eastAsiaTheme="minorEastAsia" w:hAnsi="Times New Roman" w:cs="Batang"/>
        </w:rPr>
        <w:t>parameter sharing may be expected to transfer in days/weeks</w:t>
      </w:r>
      <w:r>
        <w:rPr>
          <w:rFonts w:ascii="Times New Roman" w:eastAsiaTheme="minorEastAsia" w:hAnsi="Times New Roman" w:cs="Batang"/>
        </w:rPr>
        <w:t>.</w:t>
      </w:r>
    </w:p>
    <w:p w14:paraId="049778A2" w14:textId="77777777" w:rsidR="00F30668" w:rsidRPr="00B57595" w:rsidRDefault="00F30668" w:rsidP="00F30668">
      <w:pPr>
        <w:pStyle w:val="a7"/>
        <w:numPr>
          <w:ilvl w:val="0"/>
          <w:numId w:val="22"/>
        </w:numPr>
        <w:rPr>
          <w:rFonts w:ascii="Times New Roman" w:eastAsiaTheme="minorEastAsia" w:hAnsi="Times New Roman" w:cs="Batang"/>
          <w:b/>
          <w:bCs/>
        </w:rPr>
      </w:pPr>
      <w:r>
        <w:rPr>
          <w:rFonts w:ascii="Times New Roman" w:eastAsiaTheme="minorEastAsia" w:hAnsi="Times New Roman" w:cs="Batang"/>
          <w:b/>
          <w:bCs/>
        </w:rPr>
        <w:t xml:space="preserve">Considerations on impacts of </w:t>
      </w:r>
      <w:r>
        <w:rPr>
          <w:rFonts w:ascii="Times New Roman" w:eastAsiaTheme="minorEastAsia" w:hAnsi="Times New Roman" w:cs="Batang" w:hint="eastAsia"/>
          <w:b/>
          <w:bCs/>
        </w:rPr>
        <w:t>U</w:t>
      </w:r>
      <w:r>
        <w:rPr>
          <w:rFonts w:ascii="Times New Roman" w:eastAsiaTheme="minorEastAsia" w:hAnsi="Times New Roman" w:cs="Batang"/>
          <w:b/>
          <w:bCs/>
        </w:rPr>
        <w:t xml:space="preserve">E: </w:t>
      </w:r>
      <w:r w:rsidRPr="00B57595">
        <w:rPr>
          <w:rFonts w:ascii="Times New Roman" w:eastAsiaTheme="minorEastAsia" w:hAnsi="Times New Roman" w:cs="Batang"/>
        </w:rPr>
        <w:t xml:space="preserve">The </w:t>
      </w:r>
      <w:r>
        <w:rPr>
          <w:rFonts w:ascii="Times New Roman" w:eastAsiaTheme="minorEastAsia" w:hAnsi="Times New Roman" w:cs="Batang"/>
        </w:rPr>
        <w:t>AI/ML model transfer</w:t>
      </w:r>
      <w:r w:rsidRPr="00B57595">
        <w:rPr>
          <w:rFonts w:ascii="Times New Roman" w:eastAsiaTheme="minorEastAsia" w:hAnsi="Times New Roman" w:cs="Batang"/>
        </w:rPr>
        <w:t xml:space="preserve"> should minimize impact to the UE battery, memory utilization</w:t>
      </w:r>
      <w:r>
        <w:rPr>
          <w:rFonts w:ascii="Times New Roman" w:eastAsiaTheme="minorEastAsia" w:hAnsi="Times New Roman" w:cs="Batang"/>
        </w:rPr>
        <w:t>, and user traffic transmission</w:t>
      </w:r>
      <w:r w:rsidRPr="00B57595">
        <w:rPr>
          <w:rFonts w:ascii="Times New Roman" w:eastAsiaTheme="minorEastAsia" w:hAnsi="Times New Roman" w:cs="Batang"/>
        </w:rPr>
        <w:t xml:space="preserve">. </w:t>
      </w:r>
    </w:p>
    <w:p w14:paraId="41FB8178" w14:textId="77777777" w:rsidR="00F30668" w:rsidRPr="00C5037F" w:rsidRDefault="00F30668" w:rsidP="00F30668">
      <w:pPr>
        <w:pStyle w:val="a7"/>
        <w:numPr>
          <w:ilvl w:val="1"/>
          <w:numId w:val="22"/>
        </w:numPr>
        <w:rPr>
          <w:rFonts w:ascii="Times New Roman" w:eastAsiaTheme="minorEastAsia" w:hAnsi="Times New Roman" w:cs="Batang"/>
          <w:b/>
          <w:bCs/>
        </w:rPr>
      </w:pPr>
      <w:r>
        <w:rPr>
          <w:rFonts w:ascii="Times New Roman" w:eastAsiaTheme="minorEastAsia" w:hAnsi="Times New Roman" w:cs="Batang"/>
          <w:b/>
          <w:bCs/>
        </w:rPr>
        <w:t xml:space="preserve">UE battery: </w:t>
      </w:r>
      <w:r w:rsidRPr="00741D60">
        <w:rPr>
          <w:rFonts w:ascii="Times New Roman" w:eastAsiaTheme="minorEastAsia" w:hAnsi="Times New Roman" w:cs="Batang"/>
        </w:rPr>
        <w:t xml:space="preserve">AI/ML </w:t>
      </w:r>
      <w:r>
        <w:rPr>
          <w:rFonts w:ascii="Times New Roman" w:eastAsiaTheme="minorEastAsia" w:hAnsi="Times New Roman" w:cs="Batang"/>
        </w:rPr>
        <w:t xml:space="preserve">model transfer </w:t>
      </w:r>
      <w:r w:rsidRPr="00B57595">
        <w:rPr>
          <w:rFonts w:ascii="Times New Roman" w:eastAsiaTheme="minorEastAsia" w:hAnsi="Times New Roman" w:cs="Batang"/>
        </w:rPr>
        <w:t>should minimize impact to power saving features</w:t>
      </w:r>
      <w:r>
        <w:rPr>
          <w:rFonts w:ascii="Times New Roman" w:eastAsiaTheme="minorEastAsia" w:hAnsi="Times New Roman" w:cs="Batang"/>
        </w:rPr>
        <w:t>, e.g., consider the UE’s DRX configuration when gNB delivers the model to UE.</w:t>
      </w:r>
    </w:p>
    <w:p w14:paraId="68A2AF49" w14:textId="48D53006" w:rsidR="00F30668" w:rsidRPr="001E5151" w:rsidRDefault="00F30668" w:rsidP="00F30668">
      <w:pPr>
        <w:pStyle w:val="a7"/>
        <w:numPr>
          <w:ilvl w:val="1"/>
          <w:numId w:val="22"/>
        </w:numPr>
        <w:rPr>
          <w:rFonts w:ascii="Times New Roman" w:eastAsiaTheme="minorEastAsia" w:hAnsi="Times New Roman" w:cs="Batang"/>
          <w:b/>
          <w:bCs/>
        </w:rPr>
      </w:pPr>
      <w:r w:rsidRPr="001E5151">
        <w:rPr>
          <w:rFonts w:ascii="Times New Roman" w:eastAsiaTheme="minorEastAsia" w:hAnsi="Times New Roman" w:cs="Batang"/>
          <w:b/>
          <w:bCs/>
        </w:rPr>
        <w:t xml:space="preserve">UE memory: </w:t>
      </w:r>
      <w:r w:rsidRPr="00741D60">
        <w:rPr>
          <w:rFonts w:ascii="Times New Roman" w:eastAsiaTheme="minorEastAsia" w:hAnsi="Times New Roman" w:cs="Batang"/>
        </w:rPr>
        <w:t xml:space="preserve">AI/ML </w:t>
      </w:r>
      <w:r>
        <w:rPr>
          <w:rFonts w:ascii="Times New Roman" w:eastAsiaTheme="minorEastAsia" w:hAnsi="Times New Roman" w:cs="Batang"/>
        </w:rPr>
        <w:t xml:space="preserve">model training </w:t>
      </w:r>
      <w:r w:rsidRPr="00B57595">
        <w:rPr>
          <w:rFonts w:ascii="Times New Roman" w:eastAsiaTheme="minorEastAsia" w:hAnsi="Times New Roman" w:cs="Batang"/>
        </w:rPr>
        <w:t xml:space="preserve">should </w:t>
      </w:r>
      <w:r>
        <w:rPr>
          <w:rFonts w:ascii="Times New Roman" w:eastAsiaTheme="minorEastAsia" w:hAnsi="Times New Roman" w:cs="Batang"/>
        </w:rPr>
        <w:t>consider the limitation of UE’s memory.</w:t>
      </w:r>
      <w:r w:rsidR="00383DCF">
        <w:rPr>
          <w:rFonts w:ascii="Times New Roman" w:eastAsiaTheme="minorEastAsia" w:hAnsi="Times New Roman" w:cs="Batang"/>
        </w:rPr>
        <w:t xml:space="preserve"> </w:t>
      </w:r>
      <w:r>
        <w:rPr>
          <w:rFonts w:ascii="Times New Roman" w:eastAsiaTheme="minorEastAsia" w:hAnsi="Times New Roman" w:cs="Batang"/>
        </w:rPr>
        <w:t>Considering multiple AI/ML use cases, there could be several sets of model parameters transferred to UE and stored in the limited memory</w:t>
      </w:r>
      <w:r w:rsidR="00BE7EA0">
        <w:rPr>
          <w:rFonts w:ascii="Times New Roman" w:eastAsiaTheme="minorEastAsia" w:hAnsi="Times New Roman" w:cs="Batang"/>
        </w:rPr>
        <w:t>,</w:t>
      </w:r>
      <w:r>
        <w:rPr>
          <w:rFonts w:ascii="Times New Roman" w:eastAsiaTheme="minorEastAsia" w:hAnsi="Times New Roman" w:cs="Batang"/>
        </w:rPr>
        <w:t xml:space="preserve"> which will </w:t>
      </w:r>
      <w:r w:rsidRPr="00FF553F">
        <w:rPr>
          <w:rFonts w:ascii="Times New Roman" w:eastAsiaTheme="minorEastAsia" w:hAnsi="Times New Roman" w:cs="Batang"/>
        </w:rPr>
        <w:t>significantly increas</w:t>
      </w:r>
      <w:r>
        <w:rPr>
          <w:rFonts w:ascii="Times New Roman" w:eastAsiaTheme="minorEastAsia" w:hAnsi="Times New Roman" w:cs="Batang"/>
        </w:rPr>
        <w:t>e</w:t>
      </w:r>
      <w:r w:rsidRPr="00FF553F">
        <w:rPr>
          <w:rFonts w:ascii="Times New Roman" w:eastAsiaTheme="minorEastAsia" w:hAnsi="Times New Roman" w:cs="Batang"/>
        </w:rPr>
        <w:t xml:space="preserve"> the cost at UE device when supporting </w:t>
      </w:r>
      <w:r>
        <w:rPr>
          <w:rFonts w:ascii="Times New Roman" w:eastAsiaTheme="minorEastAsia" w:hAnsi="Times New Roman" w:cs="Batang"/>
        </w:rPr>
        <w:t xml:space="preserve">the larger memory size as an optional </w:t>
      </w:r>
      <w:r w:rsidRPr="00FF553F">
        <w:rPr>
          <w:rFonts w:ascii="Times New Roman" w:eastAsiaTheme="minorEastAsia" w:hAnsi="Times New Roman" w:cs="Batang"/>
        </w:rPr>
        <w:t>feature</w:t>
      </w:r>
      <w:r>
        <w:rPr>
          <w:rFonts w:ascii="Times New Roman" w:eastAsiaTheme="minorEastAsia" w:hAnsi="Times New Roman" w:cs="Batang"/>
        </w:rPr>
        <w:t>.</w:t>
      </w:r>
      <w:r w:rsidR="00383DCF">
        <w:rPr>
          <w:rFonts w:ascii="Times New Roman" w:eastAsiaTheme="minorEastAsia" w:hAnsi="Times New Roman" w:cs="Batang"/>
        </w:rPr>
        <w:t xml:space="preserve"> For example, </w:t>
      </w:r>
      <w:r w:rsidR="00383DCF" w:rsidRPr="00383DCF">
        <w:rPr>
          <w:rFonts w:ascii="Times New Roman" w:eastAsiaTheme="minorEastAsia" w:hAnsi="Times New Roman" w:cs="Batang"/>
        </w:rPr>
        <w:t>one set of dataset and/or parameter sharing size can be varied from 36KB to 225MB+11.6MB</w:t>
      </w:r>
      <w:r w:rsidR="00383DCF">
        <w:rPr>
          <w:rFonts w:ascii="Times New Roman" w:eastAsiaTheme="minorEastAsia" w:hAnsi="Times New Roman" w:cs="Batang"/>
        </w:rPr>
        <w:t xml:space="preserve"> </w:t>
      </w:r>
      <w:r w:rsidR="00DA22AD">
        <w:rPr>
          <w:rFonts w:ascii="Times New Roman" w:eastAsiaTheme="minorEastAsia" w:hAnsi="Times New Roman" w:cs="Batang"/>
        </w:rPr>
        <w:fldChar w:fldCharType="begin"/>
      </w:r>
      <w:r w:rsidR="00DA22AD">
        <w:rPr>
          <w:rFonts w:ascii="Times New Roman" w:eastAsiaTheme="minorEastAsia" w:hAnsi="Times New Roman" w:cs="Batang"/>
        </w:rPr>
        <w:instrText xml:space="preserve"> REF _Ref213416961 \r \h </w:instrText>
      </w:r>
      <w:r w:rsidR="00DA22AD">
        <w:rPr>
          <w:rFonts w:ascii="Times New Roman" w:eastAsiaTheme="minorEastAsia" w:hAnsi="Times New Roman" w:cs="Batang"/>
        </w:rPr>
      </w:r>
      <w:r w:rsidR="00DA22AD">
        <w:rPr>
          <w:rFonts w:ascii="Times New Roman" w:eastAsiaTheme="minorEastAsia" w:hAnsi="Times New Roman" w:cs="Batang"/>
        </w:rPr>
        <w:fldChar w:fldCharType="separate"/>
      </w:r>
      <w:r w:rsidR="00DA22AD">
        <w:rPr>
          <w:rFonts w:ascii="Times New Roman" w:eastAsiaTheme="minorEastAsia" w:hAnsi="Times New Roman" w:cs="Batang"/>
        </w:rPr>
        <w:t>[5]</w:t>
      </w:r>
      <w:r w:rsidR="00DA22AD">
        <w:rPr>
          <w:rFonts w:ascii="Times New Roman" w:eastAsiaTheme="minorEastAsia" w:hAnsi="Times New Roman" w:cs="Batang"/>
        </w:rPr>
        <w:fldChar w:fldCharType="end"/>
      </w:r>
      <w:r w:rsidR="00383DCF" w:rsidRPr="00383DCF">
        <w:rPr>
          <w:rFonts w:ascii="Times New Roman" w:eastAsiaTheme="minorEastAsia" w:hAnsi="Times New Roman" w:cs="Batang"/>
        </w:rPr>
        <w:t>.</w:t>
      </w:r>
    </w:p>
    <w:p w14:paraId="442B636E" w14:textId="77777777" w:rsidR="00F30668" w:rsidRPr="00767BA5" w:rsidRDefault="00F30668" w:rsidP="00F30668">
      <w:pPr>
        <w:pStyle w:val="a7"/>
        <w:numPr>
          <w:ilvl w:val="1"/>
          <w:numId w:val="22"/>
        </w:numPr>
        <w:rPr>
          <w:rFonts w:ascii="Times New Roman" w:eastAsiaTheme="minorEastAsia" w:hAnsi="Times New Roman" w:cs="Batang"/>
          <w:b/>
          <w:bCs/>
        </w:rPr>
      </w:pPr>
      <w:r>
        <w:rPr>
          <w:rFonts w:ascii="Times New Roman" w:eastAsiaTheme="minorEastAsia" w:hAnsi="Times New Roman" w:cs="Batang"/>
          <w:b/>
          <w:bCs/>
        </w:rPr>
        <w:t>Impact of</w:t>
      </w:r>
      <w:r w:rsidRPr="00220780">
        <w:rPr>
          <w:rFonts w:ascii="Times New Roman" w:eastAsiaTheme="minorEastAsia" w:hAnsi="Times New Roman" w:cs="Batang"/>
          <w:b/>
          <w:bCs/>
        </w:rPr>
        <w:t xml:space="preserve"> user traffic</w:t>
      </w:r>
      <w:r>
        <w:rPr>
          <w:rFonts w:ascii="Times New Roman" w:eastAsiaTheme="minorEastAsia" w:hAnsi="Times New Roman" w:cs="Batang"/>
          <w:b/>
          <w:bCs/>
        </w:rPr>
        <w:t xml:space="preserve">: </w:t>
      </w:r>
      <w:r w:rsidRPr="00B57595">
        <w:rPr>
          <w:rFonts w:ascii="Times New Roman" w:eastAsiaTheme="minorEastAsia" w:hAnsi="Times New Roman" w:cs="Batang"/>
        </w:rPr>
        <w:t xml:space="preserve">Similar to </w:t>
      </w:r>
      <w:r>
        <w:rPr>
          <w:rFonts w:ascii="Times New Roman" w:eastAsiaTheme="minorEastAsia" w:hAnsi="Times New Roman" w:cs="Batang"/>
        </w:rPr>
        <w:t xml:space="preserve">the </w:t>
      </w:r>
      <w:r w:rsidRPr="00B57595">
        <w:rPr>
          <w:rFonts w:ascii="Times New Roman" w:eastAsiaTheme="minorEastAsia" w:hAnsi="Times New Roman" w:cs="Batang"/>
        </w:rPr>
        <w:t xml:space="preserve">data collection procedure, </w:t>
      </w:r>
      <w:r>
        <w:rPr>
          <w:rFonts w:ascii="Times New Roman" w:eastAsiaTheme="minorEastAsia" w:hAnsi="Times New Roman" w:cs="Batang"/>
        </w:rPr>
        <w:t xml:space="preserve">model transfer </w:t>
      </w:r>
      <w:r w:rsidRPr="00BA5737">
        <w:rPr>
          <w:rFonts w:ascii="Times New Roman" w:eastAsiaTheme="minorEastAsia" w:hAnsi="Times New Roman" w:cs="Batang"/>
        </w:rPr>
        <w:t>should minimize impact to user traffic transmission</w:t>
      </w:r>
      <w:r>
        <w:rPr>
          <w:rFonts w:ascii="Times New Roman" w:eastAsiaTheme="minorEastAsia" w:hAnsi="Times New Roman" w:cs="Batang"/>
        </w:rPr>
        <w:t>. For offline training, t</w:t>
      </w:r>
      <w:r w:rsidRPr="00B57595">
        <w:rPr>
          <w:rFonts w:ascii="Times New Roman" w:eastAsiaTheme="minorEastAsia" w:hAnsi="Times New Roman" w:cs="Batang"/>
        </w:rPr>
        <w:t>he priority of model transfer task is typically low</w:t>
      </w:r>
      <w:r>
        <w:rPr>
          <w:rFonts w:ascii="Times New Roman" w:eastAsiaTheme="minorEastAsia" w:hAnsi="Times New Roman" w:cs="Batang"/>
        </w:rPr>
        <w:t xml:space="preserve">er than legacy user traffic, </w:t>
      </w:r>
      <w:r w:rsidRPr="00F73157">
        <w:rPr>
          <w:rFonts w:ascii="Times New Roman" w:eastAsiaTheme="minorEastAsia" w:hAnsi="Times New Roman" w:cs="Batang"/>
        </w:rPr>
        <w:t>with relaxed latency requirement and infrequent update</w:t>
      </w:r>
      <w:r>
        <w:rPr>
          <w:rFonts w:ascii="Times New Roman" w:eastAsiaTheme="minorEastAsia" w:hAnsi="Times New Roman" w:cs="Batang"/>
        </w:rPr>
        <w:t xml:space="preserve">. The </w:t>
      </w:r>
      <w:r>
        <w:rPr>
          <w:rFonts w:ascii="Times New Roman" w:eastAsiaTheme="minorEastAsia" w:hAnsi="Times New Roman" w:cs="Batang" w:hint="eastAsia"/>
        </w:rPr>
        <w:t>network</w:t>
      </w:r>
      <w:r>
        <w:rPr>
          <w:rFonts w:ascii="Times New Roman" w:eastAsiaTheme="minorEastAsia" w:hAnsi="Times New Roman" w:cs="Batang"/>
        </w:rPr>
        <w:t xml:space="preserve"> should consider how to ensure the transmission requirement of user traffic when online model transfer is ongoing.</w:t>
      </w:r>
    </w:p>
    <w:p w14:paraId="4F92399E" w14:textId="77777777" w:rsidR="00F30668" w:rsidRPr="003B107E" w:rsidRDefault="00F30668" w:rsidP="00F30668">
      <w:pPr>
        <w:pStyle w:val="a7"/>
        <w:numPr>
          <w:ilvl w:val="0"/>
          <w:numId w:val="22"/>
        </w:numPr>
        <w:rPr>
          <w:rFonts w:ascii="Times New Roman" w:eastAsiaTheme="minorEastAsia" w:hAnsi="Times New Roman" w:cs="Batang"/>
        </w:rPr>
      </w:pPr>
      <w:r w:rsidRPr="008548DF">
        <w:rPr>
          <w:rFonts w:ascii="Times New Roman" w:eastAsiaTheme="minorEastAsia" w:hAnsi="Times New Roman" w:cs="Batang" w:hint="eastAsia"/>
          <w:b/>
          <w:bCs/>
        </w:rPr>
        <w:t>S</w:t>
      </w:r>
      <w:r w:rsidRPr="008548DF">
        <w:rPr>
          <w:rFonts w:ascii="Times New Roman" w:eastAsiaTheme="minorEastAsia" w:hAnsi="Times New Roman" w:cs="Batang"/>
          <w:b/>
          <w:bCs/>
        </w:rPr>
        <w:t>ecurity:</w:t>
      </w:r>
      <w:r>
        <w:rPr>
          <w:rFonts w:ascii="Times New Roman" w:eastAsiaTheme="minorEastAsia" w:hAnsi="Times New Roman" w:cs="Batang"/>
        </w:rPr>
        <w:t xml:space="preserve"> </w:t>
      </w:r>
      <w:r w:rsidRPr="00935962">
        <w:rPr>
          <w:rFonts w:ascii="Times New Roman" w:eastAsiaTheme="minorEastAsia" w:hAnsi="Times New Roman" w:cs="Batang"/>
        </w:rPr>
        <w:t>The procedure of AI/ML model transfer is secured, and the integrity and confidentiality of model should be ensured.</w:t>
      </w:r>
    </w:p>
    <w:p w14:paraId="59EF4ED2" w14:textId="4577BC6C" w:rsidR="00F30668" w:rsidRPr="007B0061" w:rsidRDefault="00F30668" w:rsidP="00F30668">
      <w:pPr>
        <w:pStyle w:val="a7"/>
        <w:numPr>
          <w:ilvl w:val="0"/>
          <w:numId w:val="22"/>
        </w:numPr>
        <w:rPr>
          <w:rFonts w:ascii="Times New Roman" w:eastAsiaTheme="minorEastAsia" w:hAnsi="Times New Roman" w:cs="Batang"/>
          <w:b/>
          <w:bCs/>
        </w:rPr>
      </w:pPr>
      <w:r>
        <w:rPr>
          <w:rFonts w:ascii="Times New Roman" w:eastAsiaTheme="minorEastAsia" w:hAnsi="Times New Roman" w:cs="Batang"/>
          <w:b/>
          <w:bCs/>
        </w:rPr>
        <w:t>E</w:t>
      </w:r>
      <w:r w:rsidRPr="00572292">
        <w:rPr>
          <w:rFonts w:ascii="Times New Roman" w:eastAsiaTheme="minorEastAsia" w:hAnsi="Times New Roman" w:cs="Batang"/>
          <w:b/>
          <w:bCs/>
        </w:rPr>
        <w:t>xtendibility</w:t>
      </w:r>
      <w:r>
        <w:rPr>
          <w:rFonts w:ascii="Times New Roman" w:eastAsiaTheme="minorEastAsia" w:hAnsi="Times New Roman" w:cs="Batang"/>
          <w:b/>
          <w:bCs/>
        </w:rPr>
        <w:t xml:space="preserve">: </w:t>
      </w:r>
      <w:r w:rsidRPr="00CE385B">
        <w:rPr>
          <w:rFonts w:ascii="Times New Roman" w:eastAsiaTheme="minorEastAsia" w:hAnsi="Times New Roman" w:cs="Batang"/>
        </w:rPr>
        <w:t xml:space="preserve">The </w:t>
      </w:r>
      <w:r>
        <w:rPr>
          <w:rFonts w:ascii="Times New Roman" w:eastAsiaTheme="minorEastAsia" w:hAnsi="Times New Roman" w:cs="Batang"/>
        </w:rPr>
        <w:t>AI/ML model transfer framework</w:t>
      </w:r>
      <w:r w:rsidRPr="00CE385B">
        <w:rPr>
          <w:rFonts w:ascii="Times New Roman" w:eastAsiaTheme="minorEastAsia" w:hAnsi="Times New Roman" w:cs="Batang"/>
        </w:rPr>
        <w:t xml:space="preserve"> is future-proof and extendable</w:t>
      </w:r>
      <w:r>
        <w:rPr>
          <w:rFonts w:ascii="Times New Roman" w:eastAsiaTheme="minorEastAsia" w:hAnsi="Times New Roman" w:cs="Batang"/>
        </w:rPr>
        <w:t xml:space="preserve"> for future use cases.</w:t>
      </w:r>
    </w:p>
    <w:p w14:paraId="3DE11447" w14:textId="77777777" w:rsidR="00207D5E" w:rsidRPr="007B0061" w:rsidRDefault="00207D5E" w:rsidP="007B0061">
      <w:pPr>
        <w:pStyle w:val="a7"/>
        <w:ind w:left="440"/>
        <w:rPr>
          <w:rFonts w:ascii="Times New Roman" w:eastAsiaTheme="minorEastAsia" w:hAnsi="Times New Roman" w:cs="Batang"/>
          <w:b/>
          <w:bCs/>
        </w:rPr>
      </w:pPr>
    </w:p>
    <w:p w14:paraId="4CAFAFB2" w14:textId="0D9BD0FD" w:rsidR="00F30668" w:rsidRDefault="00F30668" w:rsidP="00F30668">
      <w:pPr>
        <w:rPr>
          <w:rFonts w:ascii="Times New Roman" w:eastAsiaTheme="minorEastAsia" w:hAnsi="Times New Roman" w:cs="Batang"/>
          <w:b/>
          <w:bCs/>
        </w:rPr>
      </w:pPr>
      <w:r w:rsidRPr="003F603B">
        <w:rPr>
          <w:rFonts w:ascii="Times New Roman" w:eastAsiaTheme="minorEastAsia" w:hAnsi="Times New Roman" w:cs="Batang" w:hint="eastAsia"/>
          <w:b/>
          <w:bCs/>
        </w:rPr>
        <w:t>P</w:t>
      </w:r>
      <w:r w:rsidRPr="003F603B">
        <w:rPr>
          <w:rFonts w:ascii="Times New Roman" w:eastAsiaTheme="minorEastAsia" w:hAnsi="Times New Roman" w:cs="Batang"/>
          <w:b/>
          <w:bCs/>
        </w:rPr>
        <w:t xml:space="preserve">roposal </w:t>
      </w:r>
      <w:r w:rsidR="00642ABE">
        <w:rPr>
          <w:rFonts w:ascii="Times New Roman" w:eastAsiaTheme="minorEastAsia" w:hAnsi="Times New Roman" w:cs="Batang"/>
          <w:b/>
          <w:bCs/>
        </w:rPr>
        <w:t>3</w:t>
      </w:r>
      <w:r w:rsidRPr="003F603B">
        <w:rPr>
          <w:rFonts w:ascii="Times New Roman" w:eastAsiaTheme="minorEastAsia" w:hAnsi="Times New Roman" w:cs="Batang"/>
          <w:b/>
          <w:bCs/>
        </w:rPr>
        <w:t xml:space="preserve">: </w:t>
      </w:r>
      <w:r>
        <w:rPr>
          <w:rFonts w:ascii="Times New Roman" w:eastAsiaTheme="minorEastAsia" w:hAnsi="Times New Roman" w:cs="Batang"/>
          <w:b/>
          <w:bCs/>
        </w:rPr>
        <w:t>RAN2 should s</w:t>
      </w:r>
      <w:r w:rsidRPr="003F603B">
        <w:rPr>
          <w:rFonts w:ascii="Times New Roman" w:eastAsiaTheme="minorEastAsia" w:hAnsi="Times New Roman" w:cs="Batang"/>
          <w:b/>
          <w:bCs/>
        </w:rPr>
        <w:t xml:space="preserve">tudy the standardized </w:t>
      </w:r>
      <w:r>
        <w:rPr>
          <w:rFonts w:ascii="Times New Roman" w:eastAsiaTheme="minorEastAsia" w:hAnsi="Times New Roman" w:cs="Batang"/>
          <w:b/>
          <w:bCs/>
        </w:rPr>
        <w:t>AI/ML model transfer</w:t>
      </w:r>
      <w:r w:rsidRPr="003F603B">
        <w:rPr>
          <w:rFonts w:ascii="Times New Roman" w:eastAsiaTheme="minorEastAsia" w:hAnsi="Times New Roman" w:cs="Batang"/>
          <w:b/>
          <w:bCs/>
        </w:rPr>
        <w:t xml:space="preserve"> framework with these </w:t>
      </w:r>
      <w:r>
        <w:rPr>
          <w:rFonts w:ascii="Times New Roman" w:eastAsiaTheme="minorEastAsia" w:hAnsi="Times New Roman" w:cs="Batang"/>
          <w:b/>
          <w:bCs/>
        </w:rPr>
        <w:t>principle</w:t>
      </w:r>
      <w:r w:rsidRPr="003F603B">
        <w:rPr>
          <w:rFonts w:ascii="Times New Roman" w:eastAsiaTheme="minorEastAsia" w:hAnsi="Times New Roman" w:cs="Batang"/>
          <w:b/>
          <w:bCs/>
        </w:rPr>
        <w:t>s as a baseline</w:t>
      </w:r>
      <w:r>
        <w:rPr>
          <w:rFonts w:ascii="Times New Roman" w:eastAsiaTheme="minorEastAsia" w:hAnsi="Times New Roman" w:cs="Batang"/>
          <w:b/>
          <w:bCs/>
        </w:rPr>
        <w:t>:</w:t>
      </w:r>
    </w:p>
    <w:p w14:paraId="0AF41E9A" w14:textId="77777777" w:rsidR="00F30668" w:rsidRPr="00A73AD6" w:rsidRDefault="00F30668" w:rsidP="00F30668">
      <w:pPr>
        <w:pStyle w:val="a7"/>
        <w:numPr>
          <w:ilvl w:val="0"/>
          <w:numId w:val="22"/>
        </w:numPr>
        <w:rPr>
          <w:rFonts w:ascii="Times New Roman" w:eastAsiaTheme="minorEastAsia" w:hAnsi="Times New Roman" w:cs="Batang"/>
          <w:b/>
          <w:bCs/>
        </w:rPr>
      </w:pPr>
      <w:r w:rsidRPr="00A73AD6">
        <w:rPr>
          <w:rFonts w:ascii="Times New Roman" w:eastAsiaTheme="minorEastAsia" w:hAnsi="Times New Roman" w:cs="Batang"/>
          <w:b/>
          <w:bCs/>
        </w:rPr>
        <w:t>Controllability:</w:t>
      </w:r>
      <w:r>
        <w:rPr>
          <w:rFonts w:ascii="Times New Roman" w:eastAsiaTheme="minorEastAsia" w:hAnsi="Times New Roman" w:cs="Batang"/>
          <w:b/>
          <w:bCs/>
        </w:rPr>
        <w:t xml:space="preserve"> </w:t>
      </w:r>
      <w:r w:rsidRPr="00931930">
        <w:rPr>
          <w:rFonts w:ascii="Times New Roman" w:eastAsiaTheme="minorEastAsia" w:hAnsi="Times New Roman" w:cs="Batang"/>
          <w:b/>
          <w:bCs/>
        </w:rPr>
        <w:t xml:space="preserve">The MNO has full control of the </w:t>
      </w:r>
      <w:r>
        <w:rPr>
          <w:rFonts w:ascii="Times New Roman" w:eastAsiaTheme="minorEastAsia" w:hAnsi="Times New Roman" w:cs="Batang"/>
          <w:b/>
          <w:bCs/>
        </w:rPr>
        <w:t>AI/ML model</w:t>
      </w:r>
      <w:r w:rsidRPr="00931930">
        <w:rPr>
          <w:rFonts w:ascii="Times New Roman" w:eastAsiaTheme="minorEastAsia" w:hAnsi="Times New Roman" w:cs="Batang"/>
          <w:b/>
          <w:bCs/>
        </w:rPr>
        <w:t xml:space="preserve"> transfer process</w:t>
      </w:r>
      <w:r>
        <w:rPr>
          <w:rFonts w:ascii="Times New Roman" w:eastAsiaTheme="minorEastAsia" w:hAnsi="Times New Roman" w:cs="Batang"/>
          <w:b/>
          <w:bCs/>
        </w:rPr>
        <w:t xml:space="preserve">, including </w:t>
      </w:r>
      <w:r w:rsidRPr="00931930">
        <w:rPr>
          <w:rFonts w:ascii="Times New Roman" w:eastAsiaTheme="minorEastAsia" w:hAnsi="Times New Roman" w:cs="Batang"/>
          <w:b/>
          <w:bCs/>
        </w:rPr>
        <w:t>initiating</w:t>
      </w:r>
      <w:r>
        <w:rPr>
          <w:rFonts w:ascii="Times New Roman" w:eastAsiaTheme="minorEastAsia" w:hAnsi="Times New Roman" w:cs="Batang"/>
          <w:b/>
          <w:bCs/>
        </w:rPr>
        <w:t xml:space="preserve"> and </w:t>
      </w:r>
      <w:r w:rsidRPr="00931930">
        <w:rPr>
          <w:rFonts w:ascii="Times New Roman" w:eastAsiaTheme="minorEastAsia" w:hAnsi="Times New Roman" w:cs="Batang"/>
          <w:b/>
          <w:bCs/>
        </w:rPr>
        <w:t xml:space="preserve">terminating </w:t>
      </w:r>
      <w:r>
        <w:rPr>
          <w:rFonts w:ascii="Times New Roman" w:eastAsiaTheme="minorEastAsia" w:hAnsi="Times New Roman" w:cs="Batang"/>
          <w:b/>
          <w:bCs/>
        </w:rPr>
        <w:t xml:space="preserve">the </w:t>
      </w:r>
      <w:r w:rsidRPr="00931930">
        <w:rPr>
          <w:rFonts w:ascii="Times New Roman" w:eastAsiaTheme="minorEastAsia" w:hAnsi="Times New Roman" w:cs="Batang"/>
          <w:b/>
          <w:bCs/>
        </w:rPr>
        <w:t>model transfer.</w:t>
      </w:r>
    </w:p>
    <w:p w14:paraId="5246B2BD" w14:textId="77777777" w:rsidR="00F30668" w:rsidRDefault="00F30668" w:rsidP="00F30668">
      <w:pPr>
        <w:pStyle w:val="a7"/>
        <w:numPr>
          <w:ilvl w:val="0"/>
          <w:numId w:val="22"/>
        </w:numPr>
        <w:rPr>
          <w:rFonts w:ascii="Times New Roman" w:eastAsiaTheme="minorEastAsia" w:hAnsi="Times New Roman" w:cs="Batang"/>
          <w:b/>
          <w:bCs/>
        </w:rPr>
      </w:pPr>
      <w:r w:rsidRPr="00B36C07">
        <w:rPr>
          <w:rFonts w:ascii="Times New Roman" w:eastAsiaTheme="minorEastAsia" w:hAnsi="Times New Roman" w:cs="Batang"/>
          <w:b/>
          <w:bCs/>
        </w:rPr>
        <w:t>Visibility</w:t>
      </w:r>
      <w:r>
        <w:rPr>
          <w:rFonts w:ascii="Times New Roman" w:eastAsiaTheme="minorEastAsia" w:hAnsi="Times New Roman" w:cs="Batang"/>
          <w:b/>
          <w:bCs/>
        </w:rPr>
        <w:t xml:space="preserve">: The </w:t>
      </w:r>
      <w:r w:rsidRPr="00694140">
        <w:rPr>
          <w:rFonts w:ascii="Times New Roman" w:eastAsiaTheme="minorEastAsia" w:hAnsi="Times New Roman" w:cs="Batang"/>
          <w:b/>
          <w:bCs/>
        </w:rPr>
        <w:t>MNO has full visibility for standardized AI/ML model</w:t>
      </w:r>
      <w:r>
        <w:rPr>
          <w:rFonts w:ascii="Times New Roman" w:eastAsiaTheme="minorEastAsia" w:hAnsi="Times New Roman" w:cs="Batang"/>
          <w:b/>
          <w:bCs/>
        </w:rPr>
        <w:t xml:space="preserve"> (including model </w:t>
      </w:r>
      <w:r w:rsidRPr="00734F23">
        <w:rPr>
          <w:rFonts w:ascii="Times New Roman" w:eastAsiaTheme="minorEastAsia" w:hAnsi="Times New Roman" w:cs="Batang"/>
          <w:b/>
          <w:bCs/>
        </w:rPr>
        <w:t>structure</w:t>
      </w:r>
      <w:r>
        <w:rPr>
          <w:rFonts w:ascii="Times New Roman" w:eastAsiaTheme="minorEastAsia" w:hAnsi="Times New Roman" w:cs="Batang"/>
          <w:b/>
          <w:bCs/>
        </w:rPr>
        <w:t xml:space="preserve"> and model parameter)</w:t>
      </w:r>
      <w:r w:rsidRPr="00694140">
        <w:rPr>
          <w:rFonts w:ascii="Times New Roman" w:eastAsiaTheme="minorEastAsia" w:hAnsi="Times New Roman" w:cs="Batang"/>
          <w:b/>
          <w:bCs/>
        </w:rPr>
        <w:t xml:space="preserve"> during model transfer</w:t>
      </w:r>
      <w:r>
        <w:rPr>
          <w:rFonts w:ascii="Times New Roman" w:eastAsiaTheme="minorEastAsia" w:hAnsi="Times New Roman" w:cs="Batang"/>
          <w:b/>
          <w:bCs/>
        </w:rPr>
        <w:t>.</w:t>
      </w:r>
    </w:p>
    <w:p w14:paraId="7D43F0B8" w14:textId="77777777" w:rsidR="00F30668" w:rsidRPr="00DE5956" w:rsidRDefault="00F30668" w:rsidP="00F30668">
      <w:pPr>
        <w:pStyle w:val="a7"/>
        <w:numPr>
          <w:ilvl w:val="0"/>
          <w:numId w:val="22"/>
        </w:numPr>
        <w:rPr>
          <w:rFonts w:ascii="Times New Roman" w:eastAsiaTheme="minorEastAsia" w:hAnsi="Times New Roman" w:cs="Batang"/>
          <w:b/>
          <w:bCs/>
        </w:rPr>
      </w:pPr>
      <w:r w:rsidRPr="00DE5956">
        <w:rPr>
          <w:rFonts w:ascii="Times New Roman" w:eastAsiaTheme="minorEastAsia" w:hAnsi="Times New Roman" w:cs="Batang"/>
          <w:b/>
          <w:bCs/>
        </w:rPr>
        <w:t>Continuity: Model transfer continuity during UE mobility (i.e., resume transmission of model (segments) across gNBs) should be supported</w:t>
      </w:r>
      <w:r>
        <w:rPr>
          <w:rFonts w:ascii="Times New Roman" w:eastAsiaTheme="minorEastAsia" w:hAnsi="Times New Roman" w:cs="Batang"/>
          <w:b/>
          <w:bCs/>
        </w:rPr>
        <w:t>.</w:t>
      </w:r>
    </w:p>
    <w:p w14:paraId="3276D0E9" w14:textId="77777777" w:rsidR="00F30668" w:rsidRPr="00B36C07" w:rsidRDefault="00F30668" w:rsidP="00F30668">
      <w:pPr>
        <w:pStyle w:val="a7"/>
        <w:numPr>
          <w:ilvl w:val="0"/>
          <w:numId w:val="22"/>
        </w:numPr>
        <w:rPr>
          <w:rFonts w:ascii="Times New Roman" w:eastAsiaTheme="minorEastAsia" w:hAnsi="Times New Roman" w:cs="Batang"/>
          <w:b/>
          <w:bCs/>
        </w:rPr>
      </w:pPr>
      <w:r w:rsidRPr="00B36C07">
        <w:rPr>
          <w:rFonts w:ascii="Times New Roman" w:eastAsiaTheme="minorEastAsia" w:hAnsi="Times New Roman" w:cs="Batang"/>
          <w:b/>
          <w:bCs/>
        </w:rPr>
        <w:t xml:space="preserve">Considerations on impacts of UE: The AI/ML model transfer should minimize impact to the UE battery, memory utilization, and user traffic transmission. </w:t>
      </w:r>
    </w:p>
    <w:p w14:paraId="13393D1C" w14:textId="77777777" w:rsidR="00F30668" w:rsidRPr="00C41A9D" w:rsidRDefault="00F30668" w:rsidP="00F30668">
      <w:pPr>
        <w:pStyle w:val="a7"/>
        <w:numPr>
          <w:ilvl w:val="0"/>
          <w:numId w:val="22"/>
        </w:numPr>
        <w:rPr>
          <w:rFonts w:ascii="Times New Roman" w:eastAsiaTheme="minorEastAsia" w:hAnsi="Times New Roman" w:cs="Batang"/>
          <w:b/>
          <w:bCs/>
        </w:rPr>
      </w:pPr>
      <w:r w:rsidRPr="00C41A9D">
        <w:rPr>
          <w:rFonts w:ascii="Times New Roman" w:eastAsiaTheme="minorEastAsia" w:hAnsi="Times New Roman" w:cs="Batang" w:hint="eastAsia"/>
          <w:b/>
          <w:bCs/>
        </w:rPr>
        <w:t>S</w:t>
      </w:r>
      <w:r w:rsidRPr="00C41A9D">
        <w:rPr>
          <w:rFonts w:ascii="Times New Roman" w:eastAsiaTheme="minorEastAsia" w:hAnsi="Times New Roman" w:cs="Batang"/>
          <w:b/>
          <w:bCs/>
        </w:rPr>
        <w:t>ecurity: The procedure of AI/ML model transfer is secured, and the integrity and confidentiality of model should be ensured.</w:t>
      </w:r>
    </w:p>
    <w:p w14:paraId="4FEA6058" w14:textId="6CB6742C" w:rsidR="00F30668" w:rsidRPr="007B0061" w:rsidRDefault="00F30668" w:rsidP="007B0061">
      <w:pPr>
        <w:pStyle w:val="a7"/>
        <w:numPr>
          <w:ilvl w:val="0"/>
          <w:numId w:val="22"/>
        </w:numPr>
        <w:rPr>
          <w:rFonts w:ascii="Times New Roman" w:eastAsiaTheme="minorEastAsia" w:hAnsi="Times New Roman" w:cs="Batang"/>
          <w:b/>
          <w:bCs/>
        </w:rPr>
      </w:pPr>
      <w:r w:rsidRPr="00F2749C">
        <w:rPr>
          <w:rFonts w:ascii="Times New Roman" w:eastAsiaTheme="minorEastAsia" w:hAnsi="Times New Roman" w:cs="Batang"/>
          <w:b/>
          <w:bCs/>
        </w:rPr>
        <w:t>Extendibility: The AI/ML model transfer framework is future-proof and extendable for future use cases.</w:t>
      </w:r>
    </w:p>
    <w:p w14:paraId="2E1B3BD4" w14:textId="3FF9247C" w:rsidR="00F05E26" w:rsidRDefault="00BF6E06" w:rsidP="009C279E">
      <w:pPr>
        <w:pStyle w:val="2"/>
        <w:numPr>
          <w:ilvl w:val="1"/>
          <w:numId w:val="2"/>
        </w:numPr>
        <w:spacing w:before="120" w:after="120"/>
        <w:ind w:left="567" w:hanging="567"/>
        <w:rPr>
          <w:rFonts w:eastAsiaTheme="minorEastAsia"/>
        </w:rPr>
      </w:pPr>
      <w:r>
        <w:rPr>
          <w:rFonts w:eastAsiaTheme="minorEastAsia"/>
        </w:rPr>
        <w:lastRenderedPageBreak/>
        <w:t>Transfer requirement</w:t>
      </w:r>
      <w:r w:rsidR="003A1EDF">
        <w:rPr>
          <w:rFonts w:eastAsiaTheme="minorEastAsia"/>
        </w:rPr>
        <w:t>s</w:t>
      </w:r>
      <w:r>
        <w:rPr>
          <w:rFonts w:eastAsiaTheme="minorEastAsia"/>
        </w:rPr>
        <w:t xml:space="preserve"> </w:t>
      </w:r>
      <w:r w:rsidR="00534F5D">
        <w:rPr>
          <w:rFonts w:eastAsiaTheme="minorEastAsia"/>
        </w:rPr>
        <w:t xml:space="preserve">of </w:t>
      </w:r>
      <w:r w:rsidR="00100B69">
        <w:rPr>
          <w:rFonts w:eastAsiaTheme="minorEastAsia"/>
        </w:rPr>
        <w:t>6G</w:t>
      </w:r>
      <w:r w:rsidR="004C7441">
        <w:rPr>
          <w:rFonts w:eastAsiaTheme="minorEastAsia"/>
        </w:rPr>
        <w:t xml:space="preserve"> </w:t>
      </w:r>
      <w:r w:rsidR="003A1EDF">
        <w:rPr>
          <w:rFonts w:eastAsiaTheme="minorEastAsia"/>
        </w:rPr>
        <w:t>s</w:t>
      </w:r>
      <w:r>
        <w:rPr>
          <w:rFonts w:eastAsiaTheme="minorEastAsia"/>
        </w:rPr>
        <w:t xml:space="preserve">ystem </w:t>
      </w:r>
      <w:r w:rsidR="003A1EDF">
        <w:rPr>
          <w:rFonts w:eastAsiaTheme="minorEastAsia"/>
        </w:rPr>
        <w:t>d</w:t>
      </w:r>
      <w:r w:rsidR="00991A29">
        <w:rPr>
          <w:rFonts w:eastAsiaTheme="minorEastAsia"/>
        </w:rPr>
        <w:t xml:space="preserve">ata </w:t>
      </w:r>
    </w:p>
    <w:p w14:paraId="4DC8C749" w14:textId="252ABB22" w:rsidR="004C7441" w:rsidRDefault="007A0E93" w:rsidP="007A0E93">
      <w:pPr>
        <w:rPr>
          <w:rFonts w:ascii="Times New Roman" w:eastAsia="Malgun Gothic" w:hAnsi="Times New Roman" w:cs="Batang"/>
          <w:lang w:val="en-US" w:eastAsia="en-US"/>
        </w:rPr>
      </w:pPr>
      <w:r w:rsidRPr="003E4564">
        <w:rPr>
          <w:rFonts w:ascii="Times New Roman" w:eastAsia="Malgun Gothic" w:hAnsi="Times New Roman" w:cs="Batang"/>
          <w:lang w:val="en-US" w:eastAsia="en-US"/>
        </w:rPr>
        <w:t>In the TR 22.87</w:t>
      </w:r>
      <w:r>
        <w:rPr>
          <w:rFonts w:ascii="Times New Roman" w:eastAsia="Malgun Gothic" w:hAnsi="Times New Roman" w:cs="Batang"/>
          <w:lang w:val="en-US" w:eastAsia="en-US"/>
        </w:rPr>
        <w:t>0</w:t>
      </w:r>
      <w:r w:rsidR="00823864">
        <w:rPr>
          <w:rFonts w:ascii="Times New Roman" w:eastAsia="Malgun Gothic" w:hAnsi="Times New Roman" w:cs="Batang"/>
          <w:lang w:val="en-US" w:eastAsia="en-US"/>
        </w:rPr>
        <w:t xml:space="preserve"> </w:t>
      </w:r>
      <w:r w:rsidR="00823864">
        <w:rPr>
          <w:rFonts w:ascii="Times New Roman" w:eastAsia="Malgun Gothic" w:hAnsi="Times New Roman" w:cs="Batang"/>
          <w:lang w:val="en-US" w:eastAsia="en-US"/>
        </w:rPr>
        <w:fldChar w:fldCharType="begin"/>
      </w:r>
      <w:r w:rsidR="00823864">
        <w:rPr>
          <w:rFonts w:ascii="Times New Roman" w:eastAsia="Malgun Gothic" w:hAnsi="Times New Roman" w:cs="Batang"/>
          <w:lang w:val="en-US" w:eastAsia="en-US"/>
        </w:rPr>
        <w:instrText xml:space="preserve"> REF _Ref213417260 \r \h </w:instrText>
      </w:r>
      <w:r w:rsidR="00823864">
        <w:rPr>
          <w:rFonts w:ascii="Times New Roman" w:eastAsia="Malgun Gothic" w:hAnsi="Times New Roman" w:cs="Batang"/>
          <w:lang w:val="en-US" w:eastAsia="en-US"/>
        </w:rPr>
      </w:r>
      <w:r w:rsidR="00823864">
        <w:rPr>
          <w:rFonts w:ascii="Times New Roman" w:eastAsia="Malgun Gothic" w:hAnsi="Times New Roman" w:cs="Batang"/>
          <w:lang w:val="en-US" w:eastAsia="en-US"/>
        </w:rPr>
        <w:fldChar w:fldCharType="separate"/>
      </w:r>
      <w:r w:rsidR="00823864">
        <w:rPr>
          <w:rFonts w:ascii="Times New Roman" w:eastAsia="Malgun Gothic" w:hAnsi="Times New Roman" w:cs="Batang"/>
          <w:lang w:val="en-US" w:eastAsia="en-US"/>
        </w:rPr>
        <w:t>[6]</w:t>
      </w:r>
      <w:r w:rsidR="00823864">
        <w:rPr>
          <w:rFonts w:ascii="Times New Roman" w:eastAsia="Malgun Gothic" w:hAnsi="Times New Roman" w:cs="Batang"/>
          <w:lang w:val="en-US" w:eastAsia="en-US"/>
        </w:rPr>
        <w:fldChar w:fldCharType="end"/>
      </w:r>
      <w:r w:rsidRPr="003E4564">
        <w:rPr>
          <w:rFonts w:ascii="Times New Roman" w:eastAsia="Malgun Gothic" w:hAnsi="Times New Roman" w:cs="Batang"/>
          <w:lang w:val="en-US" w:eastAsia="en-US"/>
        </w:rPr>
        <w:t>, SA WG1 has defined the 6G system data which is generated and controlled by the 6G system</w:t>
      </w:r>
      <w:r w:rsidRPr="00664497">
        <w:rPr>
          <w:rFonts w:ascii="Times New Roman" w:eastAsia="Malgun Gothic" w:hAnsi="Times New Roman" w:cs="Batang"/>
          <w:lang w:val="en-US" w:eastAsia="en-US"/>
        </w:rPr>
        <w:t xml:space="preserve">. 6G </w:t>
      </w:r>
      <w:r>
        <w:rPr>
          <w:rFonts w:ascii="Times New Roman" w:eastAsia="Malgun Gothic" w:hAnsi="Times New Roman" w:cs="Batang"/>
          <w:lang w:val="en-US" w:eastAsia="en-US"/>
        </w:rPr>
        <w:t>s</w:t>
      </w:r>
      <w:r w:rsidRPr="00664497">
        <w:rPr>
          <w:rFonts w:ascii="Times New Roman" w:eastAsia="Malgun Gothic" w:hAnsi="Times New Roman" w:cs="Batang"/>
          <w:lang w:val="en-US" w:eastAsia="en-US"/>
        </w:rPr>
        <w:t xml:space="preserve">ystem </w:t>
      </w:r>
      <w:r>
        <w:rPr>
          <w:rFonts w:ascii="Times New Roman" w:eastAsia="Malgun Gothic" w:hAnsi="Times New Roman" w:cs="Batang"/>
          <w:lang w:val="en-US" w:eastAsia="en-US"/>
        </w:rPr>
        <w:t>d</w:t>
      </w:r>
      <w:r w:rsidRPr="00664497">
        <w:rPr>
          <w:rFonts w:ascii="Times New Roman" w:eastAsia="Malgun Gothic" w:hAnsi="Times New Roman" w:cs="Batang"/>
          <w:lang w:val="en-US" w:eastAsia="en-US"/>
        </w:rPr>
        <w:t xml:space="preserve">ata, </w:t>
      </w:r>
      <w:r>
        <w:rPr>
          <w:rFonts w:ascii="Times New Roman" w:eastAsia="Malgun Gothic" w:hAnsi="Times New Roman" w:cs="Batang"/>
          <w:lang w:val="en-US" w:eastAsia="en-US"/>
        </w:rPr>
        <w:t>e.g.</w:t>
      </w:r>
      <w:r w:rsidRPr="00664497">
        <w:rPr>
          <w:rFonts w:ascii="Times New Roman" w:eastAsia="Malgun Gothic" w:hAnsi="Times New Roman" w:cs="Batang"/>
          <w:lang w:val="en-US" w:eastAsia="en-US"/>
        </w:rPr>
        <w:t xml:space="preserve">, AI/ML data, </w:t>
      </w:r>
      <w:r>
        <w:rPr>
          <w:rFonts w:ascii="Times New Roman" w:eastAsia="Malgun Gothic" w:hAnsi="Times New Roman" w:cs="Batang"/>
          <w:lang w:val="en-US" w:eastAsia="en-US"/>
        </w:rPr>
        <w:t>sensing data, e</w:t>
      </w:r>
      <w:r w:rsidRPr="00D938EF">
        <w:rPr>
          <w:rFonts w:ascii="Times New Roman" w:eastAsia="Malgun Gothic" w:hAnsi="Times New Roman" w:cs="Batang"/>
          <w:lang w:val="en-US" w:eastAsia="en-US"/>
        </w:rPr>
        <w:t xml:space="preserve">nergy </w:t>
      </w:r>
      <w:r>
        <w:rPr>
          <w:rFonts w:ascii="Times New Roman" w:eastAsia="Malgun Gothic" w:hAnsi="Times New Roman" w:cs="Batang"/>
          <w:lang w:val="en-US" w:eastAsia="en-US"/>
        </w:rPr>
        <w:t>e</w:t>
      </w:r>
      <w:r w:rsidRPr="00D938EF">
        <w:rPr>
          <w:rFonts w:ascii="Times New Roman" w:eastAsia="Malgun Gothic" w:hAnsi="Times New Roman" w:cs="Batang"/>
          <w:lang w:val="en-US" w:eastAsia="en-US"/>
        </w:rPr>
        <w:t>fficiency</w:t>
      </w:r>
      <w:r>
        <w:rPr>
          <w:rFonts w:ascii="Times New Roman" w:eastAsia="Malgun Gothic" w:hAnsi="Times New Roman" w:cs="Batang"/>
          <w:lang w:val="en-US" w:eastAsia="en-US"/>
        </w:rPr>
        <w:t xml:space="preserve"> </w:t>
      </w:r>
      <w:r w:rsidRPr="00D938EF">
        <w:rPr>
          <w:rFonts w:ascii="Times New Roman" w:eastAsia="Malgun Gothic" w:hAnsi="Times New Roman" w:cs="Batang"/>
          <w:lang w:val="en-US" w:eastAsia="en-US"/>
        </w:rPr>
        <w:t>information</w:t>
      </w:r>
      <w:r>
        <w:rPr>
          <w:rFonts w:ascii="Times New Roman" w:eastAsia="Malgun Gothic" w:hAnsi="Times New Roman" w:cs="Batang"/>
          <w:lang w:val="en-US" w:eastAsia="en-US"/>
        </w:rPr>
        <w:t xml:space="preserve"> and </w:t>
      </w:r>
      <w:r w:rsidRPr="00664497">
        <w:rPr>
          <w:rFonts w:ascii="Times New Roman" w:eastAsia="Malgun Gothic" w:hAnsi="Times New Roman" w:cs="Batang"/>
          <w:lang w:val="en-US" w:eastAsia="en-US"/>
        </w:rPr>
        <w:t>NF context, is different from user traffic data</w:t>
      </w:r>
      <w:r w:rsidRPr="008B2E1C">
        <w:rPr>
          <w:rFonts w:ascii="Times New Roman" w:eastAsia="Malgun Gothic" w:hAnsi="Times New Roman" w:cs="Batang"/>
          <w:lang w:val="en-US" w:eastAsia="en-US"/>
        </w:rPr>
        <w:t xml:space="preserve"> </w:t>
      </w:r>
      <w:r w:rsidRPr="00CF7564">
        <w:rPr>
          <w:rFonts w:ascii="Times New Roman" w:eastAsia="Malgun Gothic" w:hAnsi="Times New Roman" w:cs="Batang"/>
          <w:lang w:val="en-US" w:eastAsia="en-US"/>
        </w:rPr>
        <w:t>which is application</w:t>
      </w:r>
      <w:r>
        <w:rPr>
          <w:rFonts w:ascii="Times New Roman" w:eastAsia="Malgun Gothic" w:hAnsi="Times New Roman" w:cs="Batang"/>
          <w:lang w:val="en-US" w:eastAsia="en-US"/>
        </w:rPr>
        <w:t>-</w:t>
      </w:r>
      <w:r w:rsidRPr="00CF7564">
        <w:rPr>
          <w:rFonts w:ascii="Times New Roman" w:eastAsia="Malgun Gothic" w:hAnsi="Times New Roman" w:cs="Batang"/>
          <w:lang w:val="en-US" w:eastAsia="en-US"/>
        </w:rPr>
        <w:t xml:space="preserve">level data transmitted </w:t>
      </w:r>
      <w:r w:rsidRPr="00664497">
        <w:rPr>
          <w:rFonts w:ascii="Times New Roman" w:eastAsia="Malgun Gothic" w:hAnsi="Times New Roman" w:cs="Batang"/>
          <w:lang w:val="en-US" w:eastAsia="en-US"/>
        </w:rPr>
        <w:t xml:space="preserve">transparently between the UE and </w:t>
      </w:r>
      <w:r w:rsidRPr="00664497">
        <w:rPr>
          <w:rFonts w:ascii="Times New Roman" w:eastAsia="Malgun Gothic" w:hAnsi="Times New Roman" w:cs="Batang" w:hint="eastAsia"/>
          <w:lang w:val="en-US" w:eastAsia="en-US"/>
        </w:rPr>
        <w:t>DN</w:t>
      </w:r>
      <w:r>
        <w:rPr>
          <w:rFonts w:ascii="Times New Roman" w:eastAsia="Malgun Gothic" w:hAnsi="Times New Roman" w:cs="Batang"/>
          <w:lang w:val="en-US" w:eastAsia="en-US"/>
        </w:rPr>
        <w:t xml:space="preserve">, thus </w:t>
      </w:r>
      <w:r w:rsidRPr="00664497">
        <w:rPr>
          <w:rFonts w:ascii="Times New Roman" w:eastAsia="Malgun Gothic" w:hAnsi="Times New Roman" w:cs="Batang"/>
          <w:lang w:val="en-US" w:eastAsia="en-US"/>
        </w:rPr>
        <w:t>present</w:t>
      </w:r>
      <w:r>
        <w:rPr>
          <w:rFonts w:ascii="Times New Roman" w:eastAsia="Malgun Gothic" w:hAnsi="Times New Roman" w:cs="Batang"/>
          <w:lang w:val="en-US" w:eastAsia="en-US"/>
        </w:rPr>
        <w:t>ing</w:t>
      </w:r>
      <w:r w:rsidRPr="00664497">
        <w:rPr>
          <w:rFonts w:ascii="Times New Roman" w:eastAsia="Malgun Gothic" w:hAnsi="Times New Roman" w:cs="Batang"/>
          <w:lang w:val="en-US" w:eastAsia="en-US"/>
        </w:rPr>
        <w:t xml:space="preserve"> new requirements</w:t>
      </w:r>
      <w:r>
        <w:rPr>
          <w:rFonts w:ascii="Times New Roman" w:eastAsia="Malgun Gothic" w:hAnsi="Times New Roman" w:cs="Batang"/>
          <w:lang w:val="en-US" w:eastAsia="en-US"/>
        </w:rPr>
        <w:t xml:space="preserve"> for 6G data collection framework</w:t>
      </w:r>
      <w:r w:rsidRPr="00664497">
        <w:rPr>
          <w:rFonts w:ascii="Times New Roman" w:eastAsia="Malgun Gothic" w:hAnsi="Times New Roman" w:cs="Batang"/>
          <w:lang w:val="en-US" w:eastAsia="en-US"/>
        </w:rPr>
        <w:t>.</w:t>
      </w:r>
      <w:r w:rsidR="001F7A43">
        <w:rPr>
          <w:rFonts w:ascii="Times New Roman" w:eastAsia="Malgun Gothic" w:hAnsi="Times New Roman" w:cs="Batang"/>
          <w:lang w:val="en-US" w:eastAsia="en-US"/>
        </w:rPr>
        <w:t xml:space="preserve"> </w:t>
      </w:r>
      <w:r w:rsidR="004C7441">
        <w:rPr>
          <w:rFonts w:ascii="Times New Roman" w:eastAsia="Malgun Gothic" w:hAnsi="Times New Roman" w:cs="Batang"/>
          <w:lang w:val="en-US" w:eastAsia="en-US"/>
        </w:rPr>
        <w:t xml:space="preserve">For simplicity, all types of data </w:t>
      </w:r>
      <w:r w:rsidR="00BF6E06">
        <w:rPr>
          <w:rFonts w:ascii="Times New Roman" w:eastAsia="Malgun Gothic" w:hAnsi="Times New Roman" w:cs="Batang"/>
          <w:lang w:val="en-US" w:eastAsia="en-US"/>
        </w:rPr>
        <w:t>are</w:t>
      </w:r>
      <w:r w:rsidR="004C7441">
        <w:rPr>
          <w:rFonts w:ascii="Times New Roman" w:eastAsia="Malgun Gothic" w:hAnsi="Times New Roman" w:cs="Batang"/>
          <w:lang w:val="en-US" w:eastAsia="en-US"/>
        </w:rPr>
        <w:t xml:space="preserve"> </w:t>
      </w:r>
      <w:r w:rsidR="004C7441" w:rsidRPr="004C7441">
        <w:rPr>
          <w:rFonts w:ascii="Times New Roman" w:eastAsia="Malgun Gothic" w:hAnsi="Times New Roman" w:cs="Batang"/>
          <w:lang w:val="en-US" w:eastAsia="en-US"/>
        </w:rPr>
        <w:t>collectively referred to as</w:t>
      </w:r>
      <w:r w:rsidR="004C7441">
        <w:rPr>
          <w:rFonts w:ascii="Times New Roman" w:eastAsia="Malgun Gothic" w:hAnsi="Times New Roman" w:cs="Batang"/>
          <w:lang w:val="en-US" w:eastAsia="en-US"/>
        </w:rPr>
        <w:t xml:space="preserve"> </w:t>
      </w:r>
      <w:r w:rsidR="00BF6E06">
        <w:rPr>
          <w:rFonts w:ascii="Times New Roman" w:eastAsia="Malgun Gothic" w:hAnsi="Times New Roman" w:cs="Batang"/>
          <w:lang w:val="en-US" w:eastAsia="en-US"/>
        </w:rPr>
        <w:t>6G s</w:t>
      </w:r>
      <w:r w:rsidR="004C7441">
        <w:rPr>
          <w:rFonts w:ascii="Times New Roman" w:eastAsia="Malgun Gothic" w:hAnsi="Times New Roman" w:cs="Batang"/>
          <w:lang w:val="en-US" w:eastAsia="en-US"/>
        </w:rPr>
        <w:t xml:space="preserve">ystem </w:t>
      </w:r>
      <w:r w:rsidR="00BF6E06">
        <w:rPr>
          <w:rFonts w:ascii="Times New Roman" w:eastAsia="Malgun Gothic" w:hAnsi="Times New Roman" w:cs="Batang"/>
          <w:lang w:val="en-US" w:eastAsia="en-US"/>
        </w:rPr>
        <w:t>d</w:t>
      </w:r>
      <w:r w:rsidR="004C7441">
        <w:rPr>
          <w:rFonts w:ascii="Times New Roman" w:eastAsia="Malgun Gothic" w:hAnsi="Times New Roman" w:cs="Batang"/>
          <w:lang w:val="en-US" w:eastAsia="en-US"/>
        </w:rPr>
        <w:t>ata</w:t>
      </w:r>
      <w:r w:rsidR="005D38AA">
        <w:rPr>
          <w:rFonts w:ascii="Times New Roman" w:eastAsia="Malgun Gothic" w:hAnsi="Times New Roman" w:cs="Batang"/>
          <w:lang w:val="en-US" w:eastAsia="en-US"/>
        </w:rPr>
        <w:t xml:space="preserve"> which includes inference data, monitoring data, training data and model data for AI/ML.</w:t>
      </w:r>
    </w:p>
    <w:p w14:paraId="6B84C8A4" w14:textId="18693AF3" w:rsidR="007A0E93" w:rsidRPr="007A0E93" w:rsidRDefault="001F7A43" w:rsidP="007A0E93">
      <w:pPr>
        <w:rPr>
          <w:rFonts w:eastAsiaTheme="minorEastAsia"/>
        </w:rPr>
      </w:pPr>
      <w:r>
        <w:rPr>
          <w:rFonts w:ascii="Times New Roman" w:eastAsia="Malgun Gothic" w:hAnsi="Times New Roman" w:cs="Batang"/>
          <w:lang w:val="en-US" w:eastAsia="en-US"/>
        </w:rPr>
        <w:t xml:space="preserve">In this section, we first </w:t>
      </w:r>
      <w:r w:rsidR="00523E68" w:rsidRPr="00523E68">
        <w:rPr>
          <w:rFonts w:ascii="Times New Roman" w:eastAsia="Malgun Gothic" w:hAnsi="Times New Roman" w:cs="Batang"/>
          <w:lang w:val="en-US" w:eastAsia="en-US"/>
        </w:rPr>
        <w:t xml:space="preserve">explore </w:t>
      </w:r>
      <w:r w:rsidR="0006026F">
        <w:rPr>
          <w:rFonts w:ascii="Times New Roman" w:eastAsia="Malgun Gothic" w:hAnsi="Times New Roman" w:cs="Batang"/>
          <w:lang w:val="en-US" w:eastAsia="en-US"/>
        </w:rPr>
        <w:t xml:space="preserve">the </w:t>
      </w:r>
      <w:r w:rsidR="004C7441">
        <w:rPr>
          <w:rFonts w:ascii="Times New Roman" w:eastAsia="Malgun Gothic" w:hAnsi="Times New Roman" w:cs="Batang"/>
          <w:lang w:val="en-US" w:eastAsia="en-US"/>
        </w:rPr>
        <w:t>transfer requirements</w:t>
      </w:r>
      <w:r w:rsidR="00F1087F">
        <w:rPr>
          <w:rFonts w:ascii="Times New Roman" w:eastAsia="Malgun Gothic" w:hAnsi="Times New Roman" w:cs="Batang"/>
          <w:lang w:val="en-US" w:eastAsia="en-US"/>
        </w:rPr>
        <w:t xml:space="preserve"> for AI/ML data</w:t>
      </w:r>
      <w:r w:rsidR="00BF7DB2">
        <w:rPr>
          <w:rFonts w:ascii="Times New Roman" w:eastAsia="Malgun Gothic" w:hAnsi="Times New Roman" w:cs="Batang"/>
          <w:lang w:val="en-US" w:eastAsia="en-US"/>
        </w:rPr>
        <w:t xml:space="preserve">; then we </w:t>
      </w:r>
      <w:r w:rsidR="004C7441">
        <w:rPr>
          <w:rFonts w:ascii="Times New Roman" w:eastAsia="Malgun Gothic" w:hAnsi="Times New Roman" w:cs="Batang"/>
          <w:lang w:val="en-US" w:eastAsia="en-US"/>
        </w:rPr>
        <w:t xml:space="preserve">analyze whether </w:t>
      </w:r>
      <w:r w:rsidR="00BF7DB2">
        <w:rPr>
          <w:rFonts w:ascii="Times New Roman" w:eastAsia="Malgun Gothic" w:hAnsi="Times New Roman" w:cs="Batang"/>
          <w:lang w:val="en-US" w:eastAsia="en-US"/>
        </w:rPr>
        <w:t>the</w:t>
      </w:r>
      <w:r w:rsidR="001722FB">
        <w:rPr>
          <w:rFonts w:ascii="Times New Roman" w:eastAsia="Malgun Gothic" w:hAnsi="Times New Roman" w:cs="Batang"/>
          <w:lang w:val="en-US" w:eastAsia="en-US"/>
        </w:rPr>
        <w:t>se</w:t>
      </w:r>
      <w:r w:rsidR="00BF7DB2">
        <w:rPr>
          <w:rFonts w:ascii="Times New Roman" w:eastAsia="Malgun Gothic" w:hAnsi="Times New Roman" w:cs="Batang"/>
          <w:lang w:val="en-US" w:eastAsia="en-US"/>
        </w:rPr>
        <w:t xml:space="preserve"> </w:t>
      </w:r>
      <w:r w:rsidR="001722FB" w:rsidRPr="001722FB">
        <w:rPr>
          <w:rFonts w:ascii="Times New Roman" w:eastAsia="Malgun Gothic" w:hAnsi="Times New Roman" w:cs="Batang"/>
          <w:lang w:val="en-US" w:eastAsia="en-US"/>
        </w:rPr>
        <w:t xml:space="preserve">considerations </w:t>
      </w:r>
      <w:r w:rsidR="004C7441">
        <w:rPr>
          <w:rFonts w:ascii="Times New Roman" w:eastAsia="Malgun Gothic" w:hAnsi="Times New Roman" w:cs="Batang"/>
          <w:lang w:val="en-US" w:eastAsia="en-US"/>
        </w:rPr>
        <w:t xml:space="preserve">could be applied in </w:t>
      </w:r>
      <w:r w:rsidR="00BF7DB2">
        <w:rPr>
          <w:rFonts w:ascii="Times New Roman" w:eastAsia="Malgun Gothic" w:hAnsi="Times New Roman" w:cs="Batang"/>
          <w:lang w:val="en-US" w:eastAsia="en-US"/>
        </w:rPr>
        <w:t>other use case (e.g., sensing)</w:t>
      </w:r>
      <w:r w:rsidR="004C7441">
        <w:rPr>
          <w:rFonts w:ascii="Times New Roman" w:eastAsia="Malgun Gothic" w:hAnsi="Times New Roman" w:cs="Batang"/>
          <w:lang w:val="en-US" w:eastAsia="en-US"/>
        </w:rPr>
        <w:t xml:space="preserve"> to prompt </w:t>
      </w:r>
      <w:bookmarkStart w:id="3" w:name="_Hlk213356650"/>
      <w:r w:rsidR="004C7441">
        <w:rPr>
          <w:rFonts w:ascii="Times New Roman" w:eastAsia="Malgun Gothic" w:hAnsi="Times New Roman" w:cs="Batang"/>
          <w:lang w:val="en-US" w:eastAsia="en-US"/>
        </w:rPr>
        <w:t>common transfer requirement of 6G system data</w:t>
      </w:r>
      <w:bookmarkEnd w:id="3"/>
      <w:r w:rsidR="00BF7DB2">
        <w:rPr>
          <w:rFonts w:ascii="Times New Roman" w:eastAsia="Malgun Gothic" w:hAnsi="Times New Roman" w:cs="Batang"/>
          <w:lang w:val="en-US" w:eastAsia="en-US"/>
        </w:rPr>
        <w:t xml:space="preserve">. </w:t>
      </w:r>
    </w:p>
    <w:p w14:paraId="4E1C2C0B" w14:textId="2E50FCA2" w:rsidR="00FF7FEC" w:rsidRDefault="00F05E26" w:rsidP="00FF7FEC">
      <w:pPr>
        <w:pStyle w:val="3"/>
        <w:ind w:left="0" w:firstLine="0"/>
        <w:rPr>
          <w:lang w:val="en-US" w:eastAsia="zh-CN"/>
        </w:rPr>
      </w:pPr>
      <w:r>
        <w:rPr>
          <w:lang w:val="en-US" w:eastAsia="zh-CN"/>
        </w:rPr>
        <w:t xml:space="preserve">2.2.1 </w:t>
      </w:r>
      <w:r w:rsidR="00BF6E06">
        <w:rPr>
          <w:lang w:val="en-US" w:eastAsia="zh-CN"/>
        </w:rPr>
        <w:t xml:space="preserve">Transfer </w:t>
      </w:r>
      <w:r w:rsidR="009D6C83">
        <w:rPr>
          <w:rFonts w:hint="eastAsia"/>
          <w:lang w:val="en-US" w:eastAsia="zh-CN"/>
        </w:rPr>
        <w:t>requirements</w:t>
      </w:r>
      <w:r w:rsidR="009D6C83">
        <w:rPr>
          <w:lang w:val="en-US" w:eastAsia="zh-CN"/>
        </w:rPr>
        <w:t xml:space="preserve"> </w:t>
      </w:r>
      <w:r w:rsidR="009D6C83">
        <w:rPr>
          <w:rFonts w:hint="eastAsia"/>
          <w:lang w:val="en-US" w:eastAsia="zh-CN"/>
        </w:rPr>
        <w:t>for</w:t>
      </w:r>
      <w:r w:rsidR="009D6C83">
        <w:rPr>
          <w:lang w:val="en-US" w:eastAsia="zh-CN"/>
        </w:rPr>
        <w:t xml:space="preserve"> </w:t>
      </w:r>
      <w:r w:rsidR="00B303E3">
        <w:rPr>
          <w:lang w:val="en-US" w:eastAsia="zh-CN"/>
        </w:rPr>
        <w:t xml:space="preserve">AI/ML </w:t>
      </w:r>
      <w:r w:rsidR="003A1EDF">
        <w:rPr>
          <w:lang w:val="en-US" w:eastAsia="zh-CN"/>
        </w:rPr>
        <w:t>d</w:t>
      </w:r>
      <w:r w:rsidR="00B303E3">
        <w:rPr>
          <w:rFonts w:hint="eastAsia"/>
          <w:lang w:val="en-US" w:eastAsia="zh-CN"/>
        </w:rPr>
        <w:t>ata</w:t>
      </w:r>
    </w:p>
    <w:p w14:paraId="6D1C2979" w14:textId="5D291A5A" w:rsidR="006B225A" w:rsidRDefault="006B225A" w:rsidP="00EE3D48">
      <w:pPr>
        <w:rPr>
          <w:rFonts w:ascii="Times New Roman" w:eastAsiaTheme="minorEastAsia" w:hAnsi="Times New Roman" w:cs="Batang"/>
          <w:b/>
          <w:bCs/>
          <w:u w:val="single"/>
        </w:rPr>
      </w:pPr>
      <w:r w:rsidRPr="007B0061">
        <w:rPr>
          <w:rFonts w:ascii="Times New Roman" w:eastAsiaTheme="minorEastAsia" w:hAnsi="Times New Roman" w:cs="Batang"/>
          <w:b/>
          <w:bCs/>
          <w:u w:val="single"/>
        </w:rPr>
        <w:t>Transfer requirements for AI/ML model</w:t>
      </w:r>
    </w:p>
    <w:p w14:paraId="25708C3E" w14:textId="5CC35A6C" w:rsidR="003C2C10" w:rsidRDefault="005010EB" w:rsidP="003C2C10">
      <w:pPr>
        <w:rPr>
          <w:rFonts w:ascii="Times New Roman" w:eastAsiaTheme="minorEastAsia" w:hAnsi="Times New Roman" w:cs="Batang"/>
          <w:lang w:val="en-US"/>
        </w:rPr>
      </w:pPr>
      <w:r>
        <w:rPr>
          <w:rFonts w:ascii="Times New Roman" w:eastAsiaTheme="minorEastAsia" w:hAnsi="Times New Roman" w:cs="Batang"/>
          <w:lang w:val="en-US"/>
        </w:rPr>
        <w:t>As outline in section 2.1.1, f</w:t>
      </w:r>
      <w:r w:rsidR="003C2C10" w:rsidRPr="00C8016F">
        <w:rPr>
          <w:rFonts w:ascii="Times New Roman" w:eastAsiaTheme="minorEastAsia" w:hAnsi="Times New Roman" w:cs="Batang"/>
          <w:lang w:val="en-US"/>
        </w:rPr>
        <w:t>or OTA approach</w:t>
      </w:r>
      <w:r w:rsidR="003C2C10">
        <w:rPr>
          <w:rFonts w:ascii="Times New Roman" w:eastAsiaTheme="minorEastAsia" w:hAnsi="Times New Roman" w:cs="Batang"/>
          <w:lang w:val="en-US"/>
        </w:rPr>
        <w:t xml:space="preserve"> (i.e., </w:t>
      </w:r>
      <w:r w:rsidR="003C2C10" w:rsidRPr="00C8016F">
        <w:rPr>
          <w:rFonts w:ascii="Times New Roman" w:eastAsiaTheme="minorEastAsia" w:hAnsi="Times New Roman" w:cs="Batang"/>
          <w:lang w:val="en-US"/>
        </w:rPr>
        <w:t>gNB -&gt; NW dataset/model parameters collection entity (if needed) -&gt; gNB -&gt; UE -&gt; UE training entity</w:t>
      </w:r>
      <w:r w:rsidR="003C2C10">
        <w:rPr>
          <w:rFonts w:ascii="Times New Roman" w:eastAsiaTheme="minorEastAsia" w:hAnsi="Times New Roman" w:cs="Batang"/>
          <w:lang w:val="en-US"/>
        </w:rPr>
        <w:t>)</w:t>
      </w:r>
      <w:r w:rsidR="003C2C10" w:rsidRPr="00C8016F">
        <w:rPr>
          <w:rFonts w:ascii="Times New Roman" w:eastAsiaTheme="minorEastAsia" w:hAnsi="Times New Roman" w:cs="Batang"/>
          <w:lang w:val="en-US"/>
        </w:rPr>
        <w:t xml:space="preserve">, RAN2 </w:t>
      </w:r>
      <w:r w:rsidR="003C2C10">
        <w:rPr>
          <w:rFonts w:ascii="Times New Roman" w:eastAsiaTheme="minorEastAsia" w:hAnsi="Times New Roman" w:cs="Batang"/>
          <w:lang w:val="en-US"/>
        </w:rPr>
        <w:t xml:space="preserve">has </w:t>
      </w:r>
      <w:r w:rsidR="003C2C10" w:rsidRPr="00C8016F">
        <w:rPr>
          <w:rFonts w:ascii="Times New Roman" w:eastAsiaTheme="minorEastAsia" w:hAnsi="Times New Roman" w:cs="Batang"/>
          <w:lang w:val="en-US"/>
        </w:rPr>
        <w:t xml:space="preserve">identified </w:t>
      </w:r>
      <w:r w:rsidR="003C2C10">
        <w:rPr>
          <w:rFonts w:ascii="Times New Roman" w:eastAsiaTheme="minorEastAsia" w:hAnsi="Times New Roman" w:cs="Batang"/>
          <w:lang w:val="en-US"/>
        </w:rPr>
        <w:t>several</w:t>
      </w:r>
      <w:r w:rsidR="003C2C10" w:rsidRPr="00C8016F">
        <w:rPr>
          <w:rFonts w:ascii="Times New Roman" w:eastAsiaTheme="minorEastAsia" w:hAnsi="Times New Roman" w:cs="Batang"/>
          <w:lang w:val="en-US"/>
        </w:rPr>
        <w:t xml:space="preserve"> candidate solutions</w:t>
      </w:r>
      <w:r w:rsidR="003C2C10">
        <w:rPr>
          <w:rFonts w:ascii="Times New Roman" w:eastAsiaTheme="minorEastAsia" w:hAnsi="Times New Roman" w:cs="Batang"/>
          <w:lang w:val="en-US"/>
        </w:rPr>
        <w:t xml:space="preserve">, including transferring models from gNB/CN/OAM to UE via CP, and transferring models from CN/OAM to UE via gNB. However, the latter is not recommended since it has no benefit </w:t>
      </w:r>
      <w:r w:rsidR="003C2C10" w:rsidRPr="00FD038E">
        <w:rPr>
          <w:rFonts w:ascii="Times New Roman" w:eastAsiaTheme="minorEastAsia" w:hAnsi="Times New Roman" w:cs="Batang"/>
          <w:lang w:val="en-US"/>
        </w:rPr>
        <w:t>over non-OTA solution</w:t>
      </w:r>
      <w:r w:rsidR="003C2C10">
        <w:rPr>
          <w:rFonts w:ascii="Times New Roman" w:eastAsiaTheme="minorEastAsia" w:hAnsi="Times New Roman" w:cs="Batang"/>
          <w:lang w:val="en-US"/>
        </w:rPr>
        <w:t xml:space="preserve"> and may bring a</w:t>
      </w:r>
      <w:r w:rsidR="003C2C10" w:rsidRPr="00CB70AF">
        <w:rPr>
          <w:rFonts w:ascii="Times New Roman" w:eastAsiaTheme="minorEastAsia" w:hAnsi="Times New Roman" w:cs="Batang"/>
          <w:lang w:val="en-US"/>
        </w:rPr>
        <w:t xml:space="preserve"> risk of proprietary information exposure if gNB and CN are not from the same NW vendor</w:t>
      </w:r>
      <w:r w:rsidR="003C2C10" w:rsidRPr="00FD038E">
        <w:rPr>
          <w:rFonts w:ascii="Times New Roman" w:eastAsiaTheme="minorEastAsia" w:hAnsi="Times New Roman" w:cs="Batang"/>
          <w:lang w:val="en-US"/>
        </w:rPr>
        <w:t>.</w:t>
      </w:r>
      <w:r w:rsidR="003C2C10">
        <w:rPr>
          <w:rFonts w:ascii="Times New Roman" w:eastAsiaTheme="minorEastAsia" w:hAnsi="Times New Roman" w:cs="Batang"/>
          <w:lang w:val="en-US"/>
        </w:rPr>
        <w:t xml:space="preserve"> Moreover, the </w:t>
      </w:r>
      <w:r w:rsidR="003C2C10" w:rsidRPr="00C8016F">
        <w:rPr>
          <w:rFonts w:ascii="Times New Roman" w:eastAsiaTheme="minorEastAsia" w:hAnsi="Times New Roman" w:cs="Batang"/>
          <w:lang w:val="en-US"/>
        </w:rPr>
        <w:t>feasibility</w:t>
      </w:r>
      <w:r w:rsidR="003C2C10">
        <w:rPr>
          <w:rFonts w:ascii="Times New Roman" w:eastAsiaTheme="minorEastAsia" w:hAnsi="Times New Roman" w:cs="Batang"/>
          <w:lang w:val="en-US"/>
        </w:rPr>
        <w:t xml:space="preserve"> of CP-based solutions may be </w:t>
      </w:r>
      <w:r w:rsidR="003C2C10" w:rsidRPr="009E362E">
        <w:rPr>
          <w:rFonts w:ascii="Times New Roman" w:eastAsiaTheme="minorEastAsia" w:hAnsi="Times New Roman" w:cs="Batang"/>
          <w:lang w:val="en-US"/>
        </w:rPr>
        <w:t xml:space="preserve">compromised </w:t>
      </w:r>
      <w:r w:rsidR="003C2C10">
        <w:rPr>
          <w:rFonts w:ascii="Times New Roman" w:eastAsiaTheme="minorEastAsia" w:hAnsi="Times New Roman" w:cs="Batang"/>
          <w:lang w:val="en-US"/>
        </w:rPr>
        <w:t xml:space="preserve">by the limited UE RRC buffer size (i.e., 45kB </w:t>
      </w:r>
      <w:r w:rsidR="003C2C10">
        <w:rPr>
          <w:rFonts w:ascii="Times New Roman" w:hAnsi="Times New Roman"/>
        </w:rPr>
        <w:t>according to TS 38.306</w:t>
      </w:r>
      <w:r w:rsidR="003C2C10">
        <w:rPr>
          <w:rFonts w:ascii="Times New Roman" w:eastAsiaTheme="minorEastAsia" w:hAnsi="Times New Roman" w:cs="Batang"/>
          <w:lang w:val="en-US"/>
        </w:rPr>
        <w:t xml:space="preserve">), </w:t>
      </w:r>
      <w:r w:rsidR="003C2C10" w:rsidRPr="009519F6">
        <w:rPr>
          <w:rFonts w:ascii="Times New Roman" w:eastAsiaTheme="minorEastAsia" w:hAnsi="Times New Roman" w:cs="Batang"/>
          <w:lang w:val="en-US"/>
        </w:rPr>
        <w:t>especially</w:t>
      </w:r>
      <w:r w:rsidR="003C2C10">
        <w:rPr>
          <w:rFonts w:ascii="Times New Roman" w:eastAsiaTheme="minorEastAsia" w:hAnsi="Times New Roman" w:cs="Batang"/>
          <w:lang w:val="en-US"/>
        </w:rPr>
        <w:t xml:space="preserve"> when considering the varying model</w:t>
      </w:r>
      <w:r w:rsidR="003C2C10">
        <w:rPr>
          <w:rFonts w:ascii="Times New Roman" w:eastAsiaTheme="minorEastAsia" w:hAnsi="Times New Roman" w:cs="Batang" w:hint="eastAsia"/>
          <w:lang w:val="en-US"/>
        </w:rPr>
        <w:t>/</w:t>
      </w:r>
      <w:r w:rsidR="003C2C10">
        <w:rPr>
          <w:rFonts w:ascii="Times New Roman" w:eastAsiaTheme="minorEastAsia" w:hAnsi="Times New Roman" w:cs="Batang"/>
          <w:lang w:val="en-US"/>
        </w:rPr>
        <w:t xml:space="preserve">parameter size. </w:t>
      </w:r>
    </w:p>
    <w:p w14:paraId="540C76B9" w14:textId="483C30CD" w:rsidR="003C2C10" w:rsidRDefault="003C2C10" w:rsidP="00EE3D48">
      <w:pPr>
        <w:rPr>
          <w:rFonts w:ascii="Times New Roman" w:eastAsiaTheme="minorEastAsia" w:hAnsi="Times New Roman" w:cs="Batang"/>
          <w:b/>
          <w:bCs/>
          <w:lang w:val="en-US"/>
        </w:rPr>
      </w:pPr>
      <w:r w:rsidRPr="009F589A">
        <w:rPr>
          <w:rFonts w:ascii="Times New Roman" w:eastAsiaTheme="minorEastAsia" w:hAnsi="Times New Roman" w:cs="Batang"/>
          <w:b/>
          <w:bCs/>
          <w:lang w:val="en-US"/>
        </w:rPr>
        <w:t xml:space="preserve">Observation </w:t>
      </w:r>
      <w:r w:rsidR="00823864">
        <w:rPr>
          <w:rFonts w:ascii="Times New Roman" w:eastAsiaTheme="minorEastAsia" w:hAnsi="Times New Roman" w:cs="Batang"/>
          <w:b/>
          <w:bCs/>
          <w:lang w:val="en-US"/>
        </w:rPr>
        <w:t>2</w:t>
      </w:r>
      <w:r w:rsidRPr="009F589A">
        <w:rPr>
          <w:rFonts w:ascii="Times New Roman" w:eastAsiaTheme="minorEastAsia" w:hAnsi="Times New Roman" w:cs="Batang"/>
          <w:b/>
          <w:bCs/>
          <w:lang w:val="en-US"/>
        </w:rPr>
        <w:t xml:space="preserve">: </w:t>
      </w:r>
      <w:r>
        <w:rPr>
          <w:rFonts w:ascii="Times New Roman" w:eastAsiaTheme="minorEastAsia" w:hAnsi="Times New Roman" w:cs="Batang"/>
          <w:b/>
          <w:bCs/>
          <w:lang w:val="en-US"/>
        </w:rPr>
        <w:t>Factors like model size, security &amp; privacy have been</w:t>
      </w:r>
      <w:r w:rsidRPr="00425FB4">
        <w:rPr>
          <w:rFonts w:ascii="Times New Roman" w:eastAsiaTheme="minorEastAsia" w:hAnsi="Times New Roman" w:cs="Batang"/>
          <w:b/>
          <w:bCs/>
          <w:lang w:val="en-US"/>
        </w:rPr>
        <w:t xml:space="preserve"> considered to evaluate the different model transfer/delivery solutions</w:t>
      </w:r>
      <w:r>
        <w:rPr>
          <w:rFonts w:ascii="Times New Roman" w:eastAsiaTheme="minorEastAsia" w:hAnsi="Times New Roman" w:cs="Batang"/>
          <w:b/>
          <w:bCs/>
          <w:lang w:val="en-US"/>
        </w:rPr>
        <w:t xml:space="preserve"> in 5G NR.</w:t>
      </w:r>
    </w:p>
    <w:p w14:paraId="7D1FC207" w14:textId="77777777" w:rsidR="00393D48" w:rsidRPr="007B0061" w:rsidRDefault="00393D48" w:rsidP="007B0061">
      <w:pPr>
        <w:rPr>
          <w:rFonts w:ascii="Times New Roman" w:eastAsiaTheme="minorEastAsia" w:hAnsi="Times New Roman" w:cs="Batang"/>
        </w:rPr>
      </w:pPr>
      <w:r w:rsidRPr="007B0061">
        <w:rPr>
          <w:rFonts w:ascii="Times New Roman" w:eastAsiaTheme="minorEastAsia" w:hAnsi="Times New Roman" w:cs="Batang"/>
        </w:rPr>
        <w:t>For CSI compression using two-sided model use case, three types of AI/ML model training collaborations are captured as follows:</w:t>
      </w:r>
    </w:p>
    <w:tbl>
      <w:tblPr>
        <w:tblStyle w:val="a9"/>
        <w:tblW w:w="0" w:type="auto"/>
        <w:tblInd w:w="-5" w:type="dxa"/>
        <w:tblLook w:val="04A0" w:firstRow="1" w:lastRow="0" w:firstColumn="1" w:lastColumn="0" w:noHBand="0" w:noVBand="1"/>
      </w:tblPr>
      <w:tblGrid>
        <w:gridCol w:w="9633"/>
      </w:tblGrid>
      <w:tr w:rsidR="00393D48" w14:paraId="2DE97F1B" w14:textId="77777777" w:rsidTr="00B3066E">
        <w:trPr>
          <w:trHeight w:val="944"/>
        </w:trPr>
        <w:tc>
          <w:tcPr>
            <w:tcW w:w="9633" w:type="dxa"/>
          </w:tcPr>
          <w:p w14:paraId="46637D14" w14:textId="77777777" w:rsidR="00393D48" w:rsidRPr="00133C49" w:rsidRDefault="00393D48" w:rsidP="00B3066E">
            <w:pPr>
              <w:pStyle w:val="B1"/>
            </w:pPr>
            <w:r w:rsidRPr="00133C49">
              <w:t>-</w:t>
            </w:r>
            <w:r w:rsidRPr="00133C49">
              <w:tab/>
              <w:t>Type 1: Joint training of the two-sided model at a single side/entity, e.g., UE-sided or Network-sided.</w:t>
            </w:r>
          </w:p>
          <w:p w14:paraId="71C24FE4" w14:textId="77777777" w:rsidR="00393D48" w:rsidRPr="00133C49" w:rsidRDefault="00393D48" w:rsidP="00B3066E">
            <w:pPr>
              <w:pStyle w:val="B1"/>
            </w:pPr>
            <w:r w:rsidRPr="00133C49">
              <w:t>-</w:t>
            </w:r>
            <w:r w:rsidRPr="00133C49">
              <w:tab/>
              <w:t>Type 2: Joint training of the two-sided model at network side and UE side, respectively.</w:t>
            </w:r>
          </w:p>
          <w:p w14:paraId="467FBFAF" w14:textId="77777777" w:rsidR="00393D48" w:rsidRPr="00A706F5" w:rsidRDefault="00393D48" w:rsidP="00B3066E">
            <w:pPr>
              <w:pStyle w:val="B1"/>
            </w:pPr>
            <w:r w:rsidRPr="00133C49">
              <w:t>-</w:t>
            </w:r>
            <w:r w:rsidRPr="00133C49">
              <w:tab/>
              <w:t>Type 3: Separate training at network side and UE side, where the UE-side CSI generation part and the NW-side CSI reconstruction part are trained by UE side and network side, respectively.</w:t>
            </w:r>
          </w:p>
        </w:tc>
      </w:tr>
    </w:tbl>
    <w:p w14:paraId="71BE032D" w14:textId="77777777" w:rsidR="00393D48" w:rsidRDefault="00393D48" w:rsidP="00393D48">
      <w:pPr>
        <w:rPr>
          <w:rFonts w:ascii="Times New Roman" w:eastAsiaTheme="minorEastAsia" w:hAnsi="Times New Roman" w:cs="Batang"/>
        </w:rPr>
      </w:pPr>
      <w:r>
        <w:rPr>
          <w:rFonts w:ascii="Times New Roman" w:eastAsiaTheme="minorEastAsia" w:hAnsi="Times New Roman" w:cs="Batang"/>
        </w:rPr>
        <w:t>F</w:t>
      </w:r>
      <w:r>
        <w:rPr>
          <w:rFonts w:ascii="Times New Roman" w:eastAsiaTheme="minorEastAsia" w:hAnsi="Times New Roman" w:cs="Batang" w:hint="eastAsia"/>
        </w:rPr>
        <w:t>or</w:t>
      </w:r>
      <w:r>
        <w:rPr>
          <w:rFonts w:ascii="Times New Roman" w:eastAsiaTheme="minorEastAsia" w:hAnsi="Times New Roman" w:cs="Batang"/>
        </w:rPr>
        <w:t xml:space="preserve"> Type 2, if j</w:t>
      </w:r>
      <w:r w:rsidRPr="008C3906">
        <w:rPr>
          <w:rFonts w:ascii="Times New Roman" w:eastAsiaTheme="minorEastAsia" w:hAnsi="Times New Roman" w:cs="Batang"/>
        </w:rPr>
        <w:t xml:space="preserve">oint training </w:t>
      </w:r>
      <w:r>
        <w:rPr>
          <w:rFonts w:ascii="Times New Roman" w:eastAsiaTheme="minorEastAsia" w:hAnsi="Times New Roman" w:cs="Batang"/>
        </w:rPr>
        <w:t xml:space="preserve">involves </w:t>
      </w:r>
      <w:r w:rsidRPr="008C3906">
        <w:rPr>
          <w:rFonts w:ascii="Times New Roman" w:eastAsiaTheme="minorEastAsia" w:hAnsi="Times New Roman" w:cs="Batang"/>
        </w:rPr>
        <w:t xml:space="preserve">multiple nodes </w:t>
      </w:r>
      <w:r>
        <w:rPr>
          <w:rFonts w:ascii="Times New Roman" w:eastAsiaTheme="minorEastAsia" w:hAnsi="Times New Roman" w:cs="Batang"/>
        </w:rPr>
        <w:t xml:space="preserve">(e.g., NW-sided and UE sided), they may frequently exchange model parameters (e.g., </w:t>
      </w:r>
      <w:r w:rsidRPr="008C3906">
        <w:rPr>
          <w:rFonts w:ascii="Times New Roman" w:eastAsiaTheme="minorEastAsia" w:hAnsi="Times New Roman" w:cs="Batang"/>
        </w:rPr>
        <w:t>gradient</w:t>
      </w:r>
      <w:r>
        <w:rPr>
          <w:rFonts w:ascii="Times New Roman" w:eastAsiaTheme="minorEastAsia" w:hAnsi="Times New Roman" w:cs="Batang"/>
        </w:rPr>
        <w:t xml:space="preserve">) since </w:t>
      </w:r>
      <w:r w:rsidRPr="008C3906">
        <w:rPr>
          <w:rFonts w:ascii="Times New Roman" w:eastAsiaTheme="minorEastAsia" w:hAnsi="Times New Roman" w:cs="Batang"/>
        </w:rPr>
        <w:t>the generation model and reconstruction model should be trained in the same loop for forward</w:t>
      </w:r>
      <w:r>
        <w:rPr>
          <w:rFonts w:ascii="Times New Roman" w:eastAsiaTheme="minorEastAsia" w:hAnsi="Times New Roman" w:cs="Batang" w:hint="eastAsia"/>
        </w:rPr>
        <w:t>/</w:t>
      </w:r>
      <w:r w:rsidRPr="008C3906">
        <w:rPr>
          <w:rFonts w:ascii="Times New Roman" w:eastAsiaTheme="minorEastAsia" w:hAnsi="Times New Roman" w:cs="Batang"/>
        </w:rPr>
        <w:t>backward propagation.</w:t>
      </w:r>
      <w:r>
        <w:rPr>
          <w:rFonts w:ascii="Times New Roman" w:eastAsiaTheme="minorEastAsia" w:hAnsi="Times New Roman" w:cs="Batang"/>
        </w:rPr>
        <w:t xml:space="preserve"> Thus, there exists a strict latency restriction for the model parameter exchange between different training entities. </w:t>
      </w:r>
    </w:p>
    <w:p w14:paraId="3447A90F" w14:textId="57267371" w:rsidR="00393D48" w:rsidRPr="007B0061" w:rsidRDefault="00393D48" w:rsidP="00EE3D48">
      <w:pPr>
        <w:rPr>
          <w:rFonts w:ascii="Times New Roman" w:eastAsiaTheme="minorEastAsia" w:hAnsi="Times New Roman" w:cs="Batang"/>
          <w:b/>
          <w:bCs/>
        </w:rPr>
      </w:pPr>
      <w:r w:rsidRPr="009F589A">
        <w:rPr>
          <w:rFonts w:ascii="Times New Roman" w:eastAsiaTheme="minorEastAsia" w:hAnsi="Times New Roman" w:cs="Batang"/>
          <w:b/>
          <w:bCs/>
        </w:rPr>
        <w:t xml:space="preserve">Observation </w:t>
      </w:r>
      <w:r w:rsidR="00823864">
        <w:rPr>
          <w:rFonts w:ascii="Times New Roman" w:eastAsiaTheme="minorEastAsia" w:hAnsi="Times New Roman" w:cs="Batang"/>
          <w:b/>
          <w:bCs/>
        </w:rPr>
        <w:t>3</w:t>
      </w:r>
      <w:r w:rsidRPr="009F589A">
        <w:rPr>
          <w:rFonts w:ascii="Times New Roman" w:eastAsiaTheme="minorEastAsia" w:hAnsi="Times New Roman" w:cs="Batang"/>
          <w:b/>
          <w:bCs/>
        </w:rPr>
        <w:t xml:space="preserve">: </w:t>
      </w:r>
      <w:r>
        <w:rPr>
          <w:rFonts w:ascii="Times New Roman" w:eastAsiaTheme="minorEastAsia" w:hAnsi="Times New Roman" w:cs="Batang"/>
          <w:b/>
          <w:bCs/>
        </w:rPr>
        <w:t xml:space="preserve">Latency requirements should be </w:t>
      </w:r>
      <w:r w:rsidRPr="00562C3A">
        <w:rPr>
          <w:rFonts w:ascii="Times New Roman" w:eastAsiaTheme="minorEastAsia" w:hAnsi="Times New Roman" w:cs="Batang"/>
          <w:b/>
          <w:bCs/>
        </w:rPr>
        <w:t>prioritized</w:t>
      </w:r>
      <w:r>
        <w:rPr>
          <w:rFonts w:ascii="Times New Roman" w:eastAsiaTheme="minorEastAsia" w:hAnsi="Times New Roman" w:cs="Batang"/>
          <w:b/>
          <w:bCs/>
        </w:rPr>
        <w:t xml:space="preserve"> in some AI/ML model transfer scenarios (e.g., parameter exchange between multiple training entities for online training).</w:t>
      </w:r>
    </w:p>
    <w:p w14:paraId="1ACD6EB2" w14:textId="260C78A5" w:rsidR="00EE3D48" w:rsidRPr="00D40EAB" w:rsidRDefault="00546573" w:rsidP="00EE3D48">
      <w:pPr>
        <w:rPr>
          <w:rFonts w:ascii="Times New Roman" w:eastAsiaTheme="minorEastAsia" w:hAnsi="Times New Roman" w:cs="Batang"/>
        </w:rPr>
      </w:pPr>
      <w:r>
        <w:rPr>
          <w:rFonts w:ascii="Times New Roman" w:eastAsiaTheme="minorEastAsia" w:hAnsi="Times New Roman" w:cs="Batang"/>
        </w:rPr>
        <w:t>From the above</w:t>
      </w:r>
      <w:r w:rsidR="00CA4CC3">
        <w:rPr>
          <w:rFonts w:ascii="Times New Roman" w:eastAsiaTheme="minorEastAsia" w:hAnsi="Times New Roman" w:cs="Batang"/>
        </w:rPr>
        <w:t xml:space="preserve">, </w:t>
      </w:r>
      <w:r w:rsidR="00EE3D48" w:rsidRPr="00D40EAB">
        <w:rPr>
          <w:rFonts w:ascii="Times New Roman" w:eastAsiaTheme="minorEastAsia" w:hAnsi="Times New Roman" w:cs="Batang"/>
        </w:rPr>
        <w:t xml:space="preserve">5GNR study </w:t>
      </w:r>
      <w:r w:rsidR="00AA6AD7">
        <w:rPr>
          <w:rFonts w:ascii="Times New Roman" w:eastAsiaTheme="minorEastAsia" w:hAnsi="Times New Roman" w:cs="Batang"/>
        </w:rPr>
        <w:t>has considered the</w:t>
      </w:r>
      <w:r w:rsidR="00EE3D48" w:rsidRPr="00D40EAB">
        <w:rPr>
          <w:rFonts w:ascii="Times New Roman" w:eastAsiaTheme="minorEastAsia" w:hAnsi="Times New Roman" w:cs="Batang"/>
        </w:rPr>
        <w:t xml:space="preserve"> </w:t>
      </w:r>
      <w:r w:rsidR="00EE3D48">
        <w:rPr>
          <w:rFonts w:ascii="Times New Roman" w:eastAsiaTheme="minorEastAsia" w:hAnsi="Times New Roman" w:cs="Batang"/>
        </w:rPr>
        <w:t>model</w:t>
      </w:r>
      <w:r w:rsidR="003B237D">
        <w:rPr>
          <w:rFonts w:ascii="Times New Roman" w:eastAsiaTheme="minorEastAsia" w:hAnsi="Times New Roman" w:cs="Batang"/>
        </w:rPr>
        <w:t xml:space="preserve"> </w:t>
      </w:r>
      <w:r w:rsidR="00EE3D48">
        <w:rPr>
          <w:rFonts w:ascii="Times New Roman" w:eastAsiaTheme="minorEastAsia" w:hAnsi="Times New Roman" w:cs="Batang"/>
        </w:rPr>
        <w:t xml:space="preserve">(parameter) </w:t>
      </w:r>
      <w:r w:rsidR="00EE3D48" w:rsidRPr="00D40EAB">
        <w:rPr>
          <w:rFonts w:ascii="Times New Roman" w:eastAsiaTheme="minorEastAsia" w:hAnsi="Times New Roman" w:cs="Batang"/>
        </w:rPr>
        <w:t>size</w:t>
      </w:r>
      <w:r w:rsidR="00EE3D48">
        <w:rPr>
          <w:rFonts w:ascii="Times New Roman" w:eastAsiaTheme="minorEastAsia" w:hAnsi="Times New Roman" w:cs="Batang"/>
        </w:rPr>
        <w:t xml:space="preserve">, </w:t>
      </w:r>
      <w:r w:rsidR="00EE3D48">
        <w:rPr>
          <w:rFonts w:ascii="Times New Roman" w:eastAsiaTheme="minorEastAsia" w:hAnsi="Times New Roman" w:cs="Batang" w:hint="eastAsia"/>
        </w:rPr>
        <w:t>model</w:t>
      </w:r>
      <w:r w:rsidR="00EE3D48">
        <w:rPr>
          <w:rFonts w:ascii="Times New Roman" w:eastAsiaTheme="minorEastAsia" w:hAnsi="Times New Roman" w:cs="Batang"/>
        </w:rPr>
        <w:t xml:space="preserve"> transfer Qos (including </w:t>
      </w:r>
      <w:r w:rsidR="00EE3D48" w:rsidRPr="00D40EAB">
        <w:rPr>
          <w:rFonts w:ascii="Times New Roman" w:eastAsiaTheme="minorEastAsia" w:hAnsi="Times New Roman" w:cs="Batang"/>
        </w:rPr>
        <w:t>latency</w:t>
      </w:r>
      <w:r w:rsidR="00EE3D48">
        <w:rPr>
          <w:rFonts w:ascii="Times New Roman" w:eastAsiaTheme="minorEastAsia" w:hAnsi="Times New Roman" w:cs="Batang"/>
        </w:rPr>
        <w:t>)</w:t>
      </w:r>
      <w:r w:rsidR="00642EAF">
        <w:rPr>
          <w:rFonts w:ascii="Times New Roman" w:eastAsiaTheme="minorEastAsia" w:hAnsi="Times New Roman" w:cs="Batang"/>
        </w:rPr>
        <w:t xml:space="preserve">, </w:t>
      </w:r>
      <w:r w:rsidR="00681C71">
        <w:rPr>
          <w:rFonts w:ascii="Times New Roman" w:eastAsiaTheme="minorEastAsia" w:hAnsi="Times New Roman" w:cs="Batang"/>
        </w:rPr>
        <w:t xml:space="preserve">and </w:t>
      </w:r>
      <w:r w:rsidR="00642EAF">
        <w:rPr>
          <w:rFonts w:ascii="Times New Roman" w:eastAsiaTheme="minorEastAsia" w:hAnsi="Times New Roman" w:cs="Batang"/>
        </w:rPr>
        <w:t xml:space="preserve">security </w:t>
      </w:r>
      <w:r w:rsidR="00681C71">
        <w:rPr>
          <w:rFonts w:ascii="Times New Roman" w:eastAsiaTheme="minorEastAsia" w:hAnsi="Times New Roman" w:cs="Batang"/>
        </w:rPr>
        <w:t>&amp;</w:t>
      </w:r>
      <w:r w:rsidR="00642EAF">
        <w:rPr>
          <w:rFonts w:ascii="Times New Roman" w:eastAsiaTheme="minorEastAsia" w:hAnsi="Times New Roman" w:cs="Batang"/>
        </w:rPr>
        <w:t xml:space="preserve"> privacy protection </w:t>
      </w:r>
      <w:r w:rsidR="00AA6AD7">
        <w:rPr>
          <w:rFonts w:ascii="Times New Roman" w:eastAsiaTheme="minorEastAsia" w:hAnsi="Times New Roman" w:cs="Batang"/>
        </w:rPr>
        <w:t xml:space="preserve">when </w:t>
      </w:r>
      <w:r w:rsidR="00E34CDB">
        <w:rPr>
          <w:rFonts w:ascii="Times New Roman" w:eastAsiaTheme="minorEastAsia" w:hAnsi="Times New Roman" w:cs="Batang"/>
        </w:rPr>
        <w:t xml:space="preserve">measuring </w:t>
      </w:r>
      <w:r w:rsidR="00E34CDB" w:rsidRPr="00E34CDB">
        <w:rPr>
          <w:rFonts w:ascii="Times New Roman" w:eastAsiaTheme="minorEastAsia" w:hAnsi="Times New Roman" w:cs="Batang"/>
        </w:rPr>
        <w:t>different model transfer/delivery solutions</w:t>
      </w:r>
      <w:r w:rsidR="00062C52">
        <w:rPr>
          <w:rFonts w:ascii="Times New Roman" w:eastAsiaTheme="minorEastAsia" w:hAnsi="Times New Roman" w:cs="Batang"/>
        </w:rPr>
        <w:t xml:space="preserve">, and these aspects </w:t>
      </w:r>
      <w:r w:rsidR="00EE3D48" w:rsidRPr="00D40EAB">
        <w:rPr>
          <w:rFonts w:ascii="Times New Roman" w:eastAsiaTheme="minorEastAsia" w:hAnsi="Times New Roman" w:cs="Batang"/>
        </w:rPr>
        <w:t xml:space="preserve">can be considered as baseline </w:t>
      </w:r>
      <w:r w:rsidR="00062C52" w:rsidRPr="00062C52">
        <w:rPr>
          <w:rFonts w:ascii="Times New Roman" w:eastAsiaTheme="minorEastAsia" w:hAnsi="Times New Roman" w:cs="Batang"/>
        </w:rPr>
        <w:t xml:space="preserve">requirements </w:t>
      </w:r>
      <w:r w:rsidR="00EE3D48" w:rsidRPr="00D40EAB">
        <w:rPr>
          <w:rFonts w:ascii="Times New Roman" w:eastAsiaTheme="minorEastAsia" w:hAnsi="Times New Roman" w:cs="Batang"/>
        </w:rPr>
        <w:t xml:space="preserve">for the 6GR AI/ML </w:t>
      </w:r>
      <w:r w:rsidR="00EE3D48">
        <w:rPr>
          <w:rFonts w:ascii="Times New Roman" w:eastAsiaTheme="minorEastAsia" w:hAnsi="Times New Roman" w:cs="Batang"/>
        </w:rPr>
        <w:t>model transfer</w:t>
      </w:r>
      <w:r w:rsidR="00EE3D48" w:rsidRPr="00D40EAB">
        <w:rPr>
          <w:rFonts w:ascii="Times New Roman" w:eastAsiaTheme="minorEastAsia" w:hAnsi="Times New Roman" w:cs="Batang"/>
        </w:rPr>
        <w:t>.</w:t>
      </w:r>
    </w:p>
    <w:p w14:paraId="09AF844D" w14:textId="52485A99" w:rsidR="00EE3D48" w:rsidRPr="00184C0C" w:rsidRDefault="00EE3D48" w:rsidP="00EE3D48">
      <w:pPr>
        <w:pStyle w:val="a7"/>
        <w:numPr>
          <w:ilvl w:val="0"/>
          <w:numId w:val="23"/>
        </w:numPr>
        <w:rPr>
          <w:rFonts w:ascii="Times New Roman" w:eastAsiaTheme="minorEastAsia" w:hAnsi="Times New Roman" w:cs="Batang"/>
        </w:rPr>
      </w:pPr>
      <w:r w:rsidRPr="0086441A">
        <w:rPr>
          <w:rFonts w:ascii="Times New Roman" w:eastAsiaTheme="minorEastAsia" w:hAnsi="Times New Roman" w:cs="Batang"/>
          <w:b/>
          <w:bCs/>
        </w:rPr>
        <w:t>Model size</w:t>
      </w:r>
      <w:r w:rsidRPr="00184C0C">
        <w:rPr>
          <w:rFonts w:ascii="Times New Roman" w:eastAsiaTheme="minorEastAsia" w:hAnsi="Times New Roman" w:cs="Batang"/>
        </w:rPr>
        <w:t xml:space="preserve">: </w:t>
      </w:r>
      <w:r>
        <w:rPr>
          <w:rFonts w:ascii="Times New Roman" w:eastAsiaTheme="minorEastAsia" w:hAnsi="Times New Roman" w:cs="Batang"/>
        </w:rPr>
        <w:t>M</w:t>
      </w:r>
      <w:r w:rsidRPr="00184C0C">
        <w:rPr>
          <w:rFonts w:ascii="Times New Roman" w:eastAsiaTheme="minorEastAsia" w:hAnsi="Times New Roman" w:cs="Batang"/>
        </w:rPr>
        <w:t xml:space="preserve">odel size may </w:t>
      </w:r>
      <w:r>
        <w:rPr>
          <w:rFonts w:ascii="Times New Roman" w:eastAsiaTheme="minorEastAsia" w:hAnsi="Times New Roman" w:cs="Batang"/>
        </w:rPr>
        <w:t xml:space="preserve">vary </w:t>
      </w:r>
      <w:r w:rsidRPr="00184C0C">
        <w:rPr>
          <w:rFonts w:ascii="Times New Roman" w:eastAsiaTheme="minorEastAsia" w:hAnsi="Times New Roman" w:cs="Batang"/>
        </w:rPr>
        <w:t>depend</w:t>
      </w:r>
      <w:r>
        <w:rPr>
          <w:rFonts w:ascii="Times New Roman" w:eastAsiaTheme="minorEastAsia" w:hAnsi="Times New Roman" w:cs="Batang"/>
        </w:rPr>
        <w:t>ing</w:t>
      </w:r>
      <w:r w:rsidRPr="00184C0C">
        <w:rPr>
          <w:rFonts w:ascii="Times New Roman" w:eastAsiaTheme="minorEastAsia" w:hAnsi="Times New Roman" w:cs="Batang"/>
        </w:rPr>
        <w:t xml:space="preserve"> </w:t>
      </w:r>
      <w:r w:rsidRPr="00184C0C">
        <w:rPr>
          <w:rFonts w:ascii="Times New Roman" w:eastAsiaTheme="minorEastAsia" w:hAnsi="Times New Roman" w:cs="Batang" w:hint="eastAsia"/>
        </w:rPr>
        <w:t>o</w:t>
      </w:r>
      <w:r w:rsidRPr="00184C0C">
        <w:rPr>
          <w:rFonts w:ascii="Times New Roman" w:eastAsiaTheme="minorEastAsia" w:hAnsi="Times New Roman" w:cs="Batang"/>
        </w:rPr>
        <w:t>n use cases</w:t>
      </w:r>
      <w:r>
        <w:rPr>
          <w:rFonts w:ascii="Times New Roman" w:eastAsiaTheme="minorEastAsia" w:hAnsi="Times New Roman" w:cs="Batang"/>
        </w:rPr>
        <w:t>. I</w:t>
      </w:r>
      <w:r w:rsidRPr="00ED0BC0">
        <w:rPr>
          <w:rFonts w:ascii="Times New Roman" w:eastAsiaTheme="minorEastAsia" w:hAnsi="Times New Roman" w:cs="Batang"/>
        </w:rPr>
        <w:t xml:space="preserve">t is important </w:t>
      </w:r>
      <w:r w:rsidRPr="00184C0C">
        <w:rPr>
          <w:rFonts w:ascii="Times New Roman" w:eastAsiaTheme="minorEastAsia" w:hAnsi="Times New Roman" w:cs="Batang"/>
        </w:rPr>
        <w:t>to define a unified solution (e.g.</w:t>
      </w:r>
      <w:r>
        <w:rPr>
          <w:rFonts w:ascii="Times New Roman" w:eastAsiaTheme="minorEastAsia" w:hAnsi="Times New Roman" w:cs="Batang"/>
        </w:rPr>
        <w:t>,</w:t>
      </w:r>
      <w:r w:rsidRPr="00184C0C">
        <w:rPr>
          <w:rFonts w:ascii="Times New Roman" w:eastAsiaTheme="minorEastAsia" w:hAnsi="Times New Roman" w:cs="Batang"/>
        </w:rPr>
        <w:t xml:space="preserve"> OTA) to support various sizes of model</w:t>
      </w:r>
      <w:r>
        <w:rPr>
          <w:rFonts w:ascii="Times New Roman" w:eastAsiaTheme="minorEastAsia" w:hAnsi="Times New Roman" w:cs="Batang"/>
        </w:rPr>
        <w:t xml:space="preserve"> (</w:t>
      </w:r>
      <w:r w:rsidRPr="00184C0C">
        <w:rPr>
          <w:rFonts w:ascii="Times New Roman" w:eastAsiaTheme="minorEastAsia" w:hAnsi="Times New Roman" w:cs="Batang"/>
        </w:rPr>
        <w:t>parameter</w:t>
      </w:r>
      <w:r>
        <w:rPr>
          <w:rFonts w:ascii="Times New Roman" w:eastAsiaTheme="minorEastAsia" w:hAnsi="Times New Roman" w:cs="Batang"/>
        </w:rPr>
        <w:t>)</w:t>
      </w:r>
      <w:r w:rsidRPr="00184C0C">
        <w:rPr>
          <w:rFonts w:ascii="Times New Roman" w:eastAsiaTheme="minorEastAsia" w:hAnsi="Times New Roman" w:cs="Batang"/>
        </w:rPr>
        <w:t xml:space="preserve"> transfe</w:t>
      </w:r>
      <w:r>
        <w:rPr>
          <w:rFonts w:ascii="Times New Roman" w:eastAsiaTheme="minorEastAsia" w:hAnsi="Times New Roman" w:cs="Batang"/>
        </w:rPr>
        <w:t xml:space="preserve">r. </w:t>
      </w:r>
    </w:p>
    <w:p w14:paraId="2D732F94" w14:textId="19067CB7" w:rsidR="00EE3D48" w:rsidRDefault="00EE3D48" w:rsidP="00EE3D48">
      <w:pPr>
        <w:pStyle w:val="a7"/>
        <w:numPr>
          <w:ilvl w:val="0"/>
          <w:numId w:val="23"/>
        </w:numPr>
        <w:rPr>
          <w:rFonts w:ascii="Times New Roman" w:eastAsiaTheme="minorEastAsia" w:hAnsi="Times New Roman" w:cs="Batang"/>
        </w:rPr>
      </w:pPr>
      <w:r w:rsidRPr="0086441A">
        <w:rPr>
          <w:rFonts w:ascii="Times New Roman" w:eastAsiaTheme="minorEastAsia" w:hAnsi="Times New Roman" w:cs="Batang"/>
          <w:b/>
          <w:bCs/>
        </w:rPr>
        <w:t>Transmission latency</w:t>
      </w:r>
      <w:r w:rsidRPr="00CF3C8A">
        <w:rPr>
          <w:rFonts w:ascii="Times New Roman" w:eastAsiaTheme="minorEastAsia" w:hAnsi="Times New Roman" w:cs="Batang"/>
        </w:rPr>
        <w:t>:</w:t>
      </w:r>
      <w:r>
        <w:rPr>
          <w:rFonts w:ascii="Times New Roman" w:eastAsiaTheme="minorEastAsia" w:hAnsi="Times New Roman" w:cs="Batang"/>
        </w:rPr>
        <w:t xml:space="preserve"> The latency requirements may </w:t>
      </w:r>
      <w:r w:rsidRPr="00932987">
        <w:rPr>
          <w:rFonts w:ascii="Times New Roman" w:eastAsiaTheme="minorEastAsia" w:hAnsi="Times New Roman" w:cs="Batang"/>
        </w:rPr>
        <w:t>differ significantly across model transfer scenarios</w:t>
      </w:r>
      <w:r>
        <w:rPr>
          <w:rFonts w:ascii="Times New Roman" w:eastAsiaTheme="minorEastAsia" w:hAnsi="Times New Roman" w:cs="Batang"/>
        </w:rPr>
        <w:t>, e.g., model parameter sharing between multiple training</w:t>
      </w:r>
      <w:r w:rsidR="00AA6AD7">
        <w:rPr>
          <w:rFonts w:ascii="Times New Roman" w:eastAsiaTheme="minorEastAsia" w:hAnsi="Times New Roman" w:cs="Batang"/>
        </w:rPr>
        <w:t xml:space="preserve"> </w:t>
      </w:r>
      <w:r>
        <w:rPr>
          <w:rFonts w:ascii="Times New Roman" w:eastAsiaTheme="minorEastAsia" w:hAnsi="Times New Roman" w:cs="Batang"/>
        </w:rPr>
        <w:t>entities for online training may be time-critical, while transferring a trained model to UE could be done in days or weeks.</w:t>
      </w:r>
    </w:p>
    <w:p w14:paraId="36F4FDAF" w14:textId="77777777" w:rsidR="00EE3D48" w:rsidRDefault="00EE3D48" w:rsidP="00EE3D48">
      <w:pPr>
        <w:pStyle w:val="a7"/>
        <w:numPr>
          <w:ilvl w:val="0"/>
          <w:numId w:val="23"/>
        </w:numPr>
        <w:rPr>
          <w:rFonts w:ascii="Times New Roman" w:eastAsiaTheme="minorEastAsia" w:hAnsi="Times New Roman" w:cs="Batang"/>
        </w:rPr>
      </w:pPr>
      <w:r w:rsidRPr="0086441A">
        <w:rPr>
          <w:rFonts w:ascii="Times New Roman" w:eastAsiaTheme="minorEastAsia" w:hAnsi="Times New Roman" w:cs="Batang"/>
          <w:b/>
          <w:bCs/>
        </w:rPr>
        <w:lastRenderedPageBreak/>
        <w:t>Reliability</w:t>
      </w:r>
      <w:r>
        <w:rPr>
          <w:rFonts w:ascii="Times New Roman" w:eastAsiaTheme="minorEastAsia" w:hAnsi="Times New Roman" w:cs="Batang"/>
        </w:rPr>
        <w:t xml:space="preserve">: Model transfer </w:t>
      </w:r>
      <w:r w:rsidRPr="00CB70AF">
        <w:rPr>
          <w:rFonts w:ascii="Times New Roman" w:eastAsiaTheme="minorEastAsia" w:hAnsi="Times New Roman" w:cs="Batang"/>
        </w:rPr>
        <w:t xml:space="preserve">requires </w:t>
      </w:r>
      <w:r>
        <w:rPr>
          <w:rFonts w:ascii="Times New Roman" w:eastAsiaTheme="minorEastAsia" w:hAnsi="Times New Roman" w:cs="Batang"/>
        </w:rPr>
        <w:t xml:space="preserve">higher </w:t>
      </w:r>
      <w:r w:rsidRPr="00CB70AF">
        <w:rPr>
          <w:rFonts w:ascii="Times New Roman" w:eastAsiaTheme="minorEastAsia" w:hAnsi="Times New Roman" w:cs="Batang"/>
        </w:rPr>
        <w:t>accuracy</w:t>
      </w:r>
      <w:r>
        <w:rPr>
          <w:rFonts w:ascii="Times New Roman" w:eastAsiaTheme="minorEastAsia" w:hAnsi="Times New Roman" w:cs="Batang"/>
        </w:rPr>
        <w:t xml:space="preserve"> and </w:t>
      </w:r>
      <w:r w:rsidRPr="00CB70AF">
        <w:rPr>
          <w:rFonts w:ascii="Times New Roman" w:eastAsiaTheme="minorEastAsia" w:hAnsi="Times New Roman" w:cs="Batang"/>
        </w:rPr>
        <w:t>integrity</w:t>
      </w:r>
      <w:r>
        <w:rPr>
          <w:rFonts w:ascii="Times New Roman" w:eastAsiaTheme="minorEastAsia" w:hAnsi="Times New Roman" w:cs="Batang"/>
        </w:rPr>
        <w:t xml:space="preserve"> because</w:t>
      </w:r>
      <w:r w:rsidRPr="003144E8">
        <w:rPr>
          <w:rFonts w:ascii="Times New Roman" w:eastAsiaTheme="minorEastAsia" w:hAnsi="Times New Roman" w:cs="Batang"/>
        </w:rPr>
        <w:t xml:space="preserve"> models contain complex structures and precise parameters that are critical to their performance and accuracy.</w:t>
      </w:r>
      <w:r>
        <w:rPr>
          <w:rFonts w:ascii="Times New Roman" w:eastAsiaTheme="minorEastAsia" w:hAnsi="Times New Roman" w:cs="Batang"/>
        </w:rPr>
        <w:t xml:space="preserve"> </w:t>
      </w:r>
      <w:r w:rsidRPr="003144E8">
        <w:rPr>
          <w:rFonts w:ascii="Times New Roman" w:eastAsiaTheme="minorEastAsia" w:hAnsi="Times New Roman" w:cs="Batang"/>
        </w:rPr>
        <w:t>In contrast, transmission errors in data transfer have less impact, especially with large datasets, where a few errors may not significantly affect the final analysis.</w:t>
      </w:r>
    </w:p>
    <w:p w14:paraId="6FB4EFE6" w14:textId="6E5E7C0B" w:rsidR="00EE3D48" w:rsidRDefault="00FE1D7F" w:rsidP="00EE3D48">
      <w:pPr>
        <w:pStyle w:val="a7"/>
        <w:numPr>
          <w:ilvl w:val="0"/>
          <w:numId w:val="23"/>
        </w:numPr>
        <w:rPr>
          <w:rFonts w:ascii="Times New Roman" w:eastAsiaTheme="minorEastAsia" w:hAnsi="Times New Roman" w:cs="Batang"/>
        </w:rPr>
      </w:pPr>
      <w:r>
        <w:rPr>
          <w:rFonts w:ascii="Times New Roman" w:eastAsiaTheme="minorEastAsia" w:hAnsi="Times New Roman" w:cs="Batang"/>
          <w:b/>
          <w:bCs/>
        </w:rPr>
        <w:t>P</w:t>
      </w:r>
      <w:r w:rsidR="00EE3D48" w:rsidRPr="0086441A">
        <w:rPr>
          <w:rFonts w:ascii="Times New Roman" w:eastAsiaTheme="minorEastAsia" w:hAnsi="Times New Roman" w:cs="Batang"/>
          <w:b/>
          <w:bCs/>
        </w:rPr>
        <w:t xml:space="preserve">rivacy </w:t>
      </w:r>
      <w:r>
        <w:rPr>
          <w:rFonts w:ascii="Times New Roman" w:eastAsiaTheme="minorEastAsia" w:hAnsi="Times New Roman" w:cs="Batang"/>
          <w:b/>
          <w:bCs/>
        </w:rPr>
        <w:t xml:space="preserve">&amp; security </w:t>
      </w:r>
      <w:r w:rsidR="00EE3D48" w:rsidRPr="0086441A">
        <w:rPr>
          <w:rFonts w:ascii="Times New Roman" w:eastAsiaTheme="minorEastAsia" w:hAnsi="Times New Roman" w:cs="Batang"/>
          <w:b/>
          <w:bCs/>
        </w:rPr>
        <w:t>protection</w:t>
      </w:r>
      <w:r w:rsidR="00EE3D48">
        <w:rPr>
          <w:rFonts w:ascii="Times New Roman" w:eastAsiaTheme="minorEastAsia" w:hAnsi="Times New Roman" w:cs="Batang"/>
        </w:rPr>
        <w:t xml:space="preserve">: </w:t>
      </w:r>
      <w:r w:rsidR="00EE3D48" w:rsidRPr="006D3A8B">
        <w:rPr>
          <w:rFonts w:ascii="Times New Roman" w:eastAsiaTheme="minorEastAsia" w:hAnsi="Times New Roman" w:cs="Batang"/>
        </w:rPr>
        <w:t xml:space="preserve">It is </w:t>
      </w:r>
      <w:r w:rsidR="00EE3D48">
        <w:rPr>
          <w:rFonts w:ascii="Times New Roman" w:eastAsiaTheme="minorEastAsia" w:hAnsi="Times New Roman" w:cs="Batang"/>
        </w:rPr>
        <w:t>very likely</w:t>
      </w:r>
      <w:r w:rsidR="00EE3D48" w:rsidRPr="006D3A8B">
        <w:rPr>
          <w:rFonts w:ascii="Times New Roman" w:eastAsiaTheme="minorEastAsia" w:hAnsi="Times New Roman" w:cs="Batang"/>
        </w:rPr>
        <w:t xml:space="preserve"> that infrastructure vendors, device vendors, and chipset vendors will create their own AI/ML models</w:t>
      </w:r>
      <w:r w:rsidR="00EE3D48">
        <w:rPr>
          <w:rFonts w:ascii="Times New Roman" w:eastAsiaTheme="minorEastAsia" w:hAnsi="Times New Roman" w:cs="Batang"/>
        </w:rPr>
        <w:t xml:space="preserve">, while model </w:t>
      </w:r>
      <w:r w:rsidR="00EE3D48" w:rsidRPr="006D3A8B">
        <w:rPr>
          <w:rFonts w:ascii="Times New Roman" w:eastAsiaTheme="minorEastAsia" w:hAnsi="Times New Roman" w:cs="Batang"/>
        </w:rPr>
        <w:t>parameters may contain sensitive information, such as the characteristics of user data or the internal state of the model</w:t>
      </w:r>
      <w:r w:rsidR="00EE3D48">
        <w:rPr>
          <w:rFonts w:ascii="Times New Roman" w:eastAsiaTheme="minorEastAsia" w:hAnsi="Times New Roman" w:cs="Batang"/>
        </w:rPr>
        <w:t xml:space="preserve">. Thus, </w:t>
      </w:r>
      <w:r w:rsidR="00EE3D48">
        <w:rPr>
          <w:rFonts w:ascii="Times New Roman" w:eastAsiaTheme="minorEastAsia" w:hAnsi="Times New Roman" w:cs="Batang" w:hint="eastAsia"/>
        </w:rPr>
        <w:t>p</w:t>
      </w:r>
      <w:r w:rsidR="00EE3D48" w:rsidRPr="00971522">
        <w:rPr>
          <w:rFonts w:ascii="Times New Roman" w:eastAsiaTheme="minorEastAsia" w:hAnsi="Times New Roman" w:cs="Batang"/>
        </w:rPr>
        <w:t>rivacy protection</w:t>
      </w:r>
      <w:r w:rsidR="00EE3D48">
        <w:rPr>
          <w:rFonts w:ascii="Times New Roman" w:eastAsiaTheme="minorEastAsia" w:hAnsi="Times New Roman" w:cs="Batang"/>
        </w:rPr>
        <w:t xml:space="preserve"> during model transfer needs to be considered.</w:t>
      </w:r>
    </w:p>
    <w:p w14:paraId="669A6DBB" w14:textId="37867779" w:rsidR="0066585B" w:rsidRDefault="00EE3D48" w:rsidP="00EE3D48">
      <w:pPr>
        <w:rPr>
          <w:rFonts w:eastAsiaTheme="minorEastAsia"/>
          <w:lang w:val="en-US"/>
        </w:rPr>
      </w:pPr>
      <w:r w:rsidRPr="00EF0EEB">
        <w:rPr>
          <w:rFonts w:ascii="Times New Roman" w:eastAsiaTheme="minorEastAsia" w:hAnsi="Times New Roman" w:cs="Batang" w:hint="eastAsia"/>
          <w:b/>
          <w:bCs/>
        </w:rPr>
        <w:t>P</w:t>
      </w:r>
      <w:r w:rsidRPr="00EF0EEB">
        <w:rPr>
          <w:rFonts w:ascii="Times New Roman" w:eastAsiaTheme="minorEastAsia" w:hAnsi="Times New Roman" w:cs="Batang"/>
          <w:b/>
          <w:bCs/>
        </w:rPr>
        <w:t xml:space="preserve">roposal </w:t>
      </w:r>
      <w:r w:rsidR="004B6D75">
        <w:rPr>
          <w:rFonts w:ascii="Times New Roman" w:eastAsiaTheme="minorEastAsia" w:hAnsi="Times New Roman" w:cs="Batang"/>
          <w:b/>
          <w:bCs/>
        </w:rPr>
        <w:t>4</w:t>
      </w:r>
      <w:r w:rsidRPr="00EF0EEB">
        <w:rPr>
          <w:rFonts w:ascii="Times New Roman" w:eastAsiaTheme="minorEastAsia" w:hAnsi="Times New Roman" w:cs="Batang"/>
          <w:b/>
          <w:bCs/>
        </w:rPr>
        <w:t xml:space="preserve">: </w:t>
      </w:r>
      <w:r>
        <w:rPr>
          <w:rFonts w:ascii="Times New Roman" w:eastAsiaTheme="minorEastAsia" w:hAnsi="Times New Roman" w:cs="Batang"/>
          <w:b/>
          <w:bCs/>
        </w:rPr>
        <w:t xml:space="preserve">RAN2 </w:t>
      </w:r>
      <w:r w:rsidRPr="00EF0EEB">
        <w:rPr>
          <w:rFonts w:ascii="Times New Roman" w:eastAsiaTheme="minorEastAsia" w:hAnsi="Times New Roman" w:cs="Batang"/>
          <w:b/>
          <w:bCs/>
        </w:rPr>
        <w:t xml:space="preserve">should consider </w:t>
      </w:r>
      <w:r>
        <w:rPr>
          <w:rFonts w:ascii="Times New Roman" w:eastAsiaTheme="minorEastAsia" w:hAnsi="Times New Roman" w:cs="Batang"/>
          <w:b/>
          <w:bCs/>
        </w:rPr>
        <w:t xml:space="preserve">transfer </w:t>
      </w:r>
      <w:r w:rsidRPr="00EF0EEB">
        <w:rPr>
          <w:rFonts w:ascii="Times New Roman" w:eastAsiaTheme="minorEastAsia" w:hAnsi="Times New Roman" w:cs="Batang"/>
          <w:b/>
          <w:bCs/>
        </w:rPr>
        <w:t xml:space="preserve">requirements of </w:t>
      </w:r>
      <w:r>
        <w:rPr>
          <w:rFonts w:ascii="Times New Roman" w:eastAsiaTheme="minorEastAsia" w:hAnsi="Times New Roman" w:cs="Batang"/>
          <w:b/>
          <w:bCs/>
        </w:rPr>
        <w:t xml:space="preserve">AI/ML </w:t>
      </w:r>
      <w:r w:rsidRPr="00EF0EEB">
        <w:rPr>
          <w:rFonts w:ascii="Times New Roman" w:eastAsiaTheme="minorEastAsia" w:hAnsi="Times New Roman" w:cs="Batang"/>
          <w:b/>
          <w:bCs/>
        </w:rPr>
        <w:t xml:space="preserve">model from the following aspects: model size, </w:t>
      </w:r>
      <w:r>
        <w:rPr>
          <w:rFonts w:ascii="Times New Roman" w:eastAsiaTheme="minorEastAsia" w:hAnsi="Times New Roman" w:cs="Batang"/>
          <w:b/>
          <w:bCs/>
        </w:rPr>
        <w:t xml:space="preserve">transmission </w:t>
      </w:r>
      <w:r w:rsidRPr="00EF0EEB">
        <w:rPr>
          <w:rFonts w:ascii="Times New Roman" w:eastAsiaTheme="minorEastAsia" w:hAnsi="Times New Roman" w:cs="Batang"/>
          <w:b/>
          <w:bCs/>
        </w:rPr>
        <w:t xml:space="preserve">latency, reliability and </w:t>
      </w:r>
      <w:r>
        <w:rPr>
          <w:rFonts w:ascii="Times New Roman" w:eastAsiaTheme="minorEastAsia" w:hAnsi="Times New Roman" w:cs="Batang"/>
          <w:b/>
          <w:bCs/>
        </w:rPr>
        <w:t>p</w:t>
      </w:r>
      <w:r w:rsidRPr="00EF0EEB">
        <w:rPr>
          <w:rFonts w:ascii="Times New Roman" w:eastAsiaTheme="minorEastAsia" w:hAnsi="Times New Roman" w:cs="Batang"/>
          <w:b/>
          <w:bCs/>
        </w:rPr>
        <w:t>rivacy</w:t>
      </w:r>
      <w:r>
        <w:rPr>
          <w:rFonts w:ascii="Times New Roman" w:eastAsiaTheme="minorEastAsia" w:hAnsi="Times New Roman" w:cs="Batang"/>
          <w:b/>
          <w:bCs/>
        </w:rPr>
        <w:t xml:space="preserve"> </w:t>
      </w:r>
      <w:r w:rsidR="00FE1D7F">
        <w:rPr>
          <w:rFonts w:ascii="Times New Roman" w:eastAsiaTheme="minorEastAsia" w:hAnsi="Times New Roman" w:cs="Batang"/>
          <w:b/>
          <w:bCs/>
        </w:rPr>
        <w:t xml:space="preserve">&amp; security </w:t>
      </w:r>
      <w:r>
        <w:rPr>
          <w:rFonts w:ascii="Times New Roman" w:eastAsiaTheme="minorEastAsia" w:hAnsi="Times New Roman" w:cs="Batang"/>
          <w:b/>
          <w:bCs/>
        </w:rPr>
        <w:t>protection</w:t>
      </w:r>
      <w:r w:rsidRPr="00EF0EEB">
        <w:rPr>
          <w:rFonts w:ascii="Times New Roman" w:eastAsiaTheme="minorEastAsia" w:hAnsi="Times New Roman" w:cs="Batang"/>
          <w:b/>
          <w:bCs/>
        </w:rPr>
        <w:t>.</w:t>
      </w:r>
    </w:p>
    <w:p w14:paraId="7B705AFF" w14:textId="77777777" w:rsidR="00EE3D48" w:rsidRDefault="00EE3D48" w:rsidP="0066585B">
      <w:pPr>
        <w:rPr>
          <w:rFonts w:eastAsiaTheme="minorEastAsia"/>
          <w:lang w:val="en-US"/>
        </w:rPr>
      </w:pPr>
    </w:p>
    <w:p w14:paraId="192CA099" w14:textId="0C10B91F" w:rsidR="00EE3D48" w:rsidRPr="007B0061" w:rsidRDefault="00FB2779" w:rsidP="0066585B">
      <w:pPr>
        <w:rPr>
          <w:rFonts w:ascii="Times New Roman" w:eastAsiaTheme="minorEastAsia" w:hAnsi="Times New Roman" w:cs="Batang"/>
          <w:b/>
          <w:bCs/>
          <w:u w:val="single"/>
        </w:rPr>
      </w:pPr>
      <w:r w:rsidRPr="00B3066E">
        <w:rPr>
          <w:rFonts w:ascii="Times New Roman" w:eastAsiaTheme="minorEastAsia" w:hAnsi="Times New Roman" w:cs="Batang" w:hint="eastAsia"/>
          <w:b/>
          <w:bCs/>
          <w:u w:val="single"/>
        </w:rPr>
        <w:t>T</w:t>
      </w:r>
      <w:r w:rsidRPr="00B3066E">
        <w:rPr>
          <w:rFonts w:ascii="Times New Roman" w:eastAsiaTheme="minorEastAsia" w:hAnsi="Times New Roman" w:cs="Batang"/>
          <w:b/>
          <w:bCs/>
          <w:u w:val="single"/>
        </w:rPr>
        <w:t xml:space="preserve">ransfer requirements for </w:t>
      </w:r>
      <w:r>
        <w:rPr>
          <w:rFonts w:ascii="Times New Roman" w:eastAsiaTheme="minorEastAsia" w:hAnsi="Times New Roman" w:cs="Batang"/>
          <w:b/>
          <w:bCs/>
          <w:u w:val="single"/>
        </w:rPr>
        <w:t xml:space="preserve">all types of </w:t>
      </w:r>
      <w:r w:rsidRPr="00B3066E">
        <w:rPr>
          <w:rFonts w:ascii="Times New Roman" w:eastAsiaTheme="minorEastAsia" w:hAnsi="Times New Roman" w:cs="Batang"/>
          <w:b/>
          <w:bCs/>
          <w:u w:val="single"/>
        </w:rPr>
        <w:t xml:space="preserve">AI/ML </w:t>
      </w:r>
      <w:r>
        <w:rPr>
          <w:rFonts w:ascii="Times New Roman" w:eastAsiaTheme="minorEastAsia" w:hAnsi="Times New Roman" w:cs="Batang"/>
          <w:b/>
          <w:bCs/>
          <w:u w:val="single"/>
        </w:rPr>
        <w:t>data</w:t>
      </w:r>
    </w:p>
    <w:p w14:paraId="6EE64D65" w14:textId="2E13EAA3" w:rsidR="00885B25" w:rsidRDefault="006322AB" w:rsidP="00073A0A">
      <w:pPr>
        <w:rPr>
          <w:rFonts w:ascii="Times New Roman" w:eastAsia="Malgun Gothic" w:hAnsi="Times New Roman" w:cs="Batang"/>
          <w:lang w:val="en-US" w:eastAsia="en-US"/>
        </w:rPr>
      </w:pPr>
      <w:r>
        <w:rPr>
          <w:rFonts w:ascii="Times New Roman" w:eastAsia="Malgun Gothic" w:hAnsi="Times New Roman" w:cs="Batang"/>
          <w:lang w:eastAsia="en-US"/>
        </w:rPr>
        <w:t xml:space="preserve">In 5G </w:t>
      </w:r>
      <w:r>
        <w:rPr>
          <w:rFonts w:ascii="Times New Roman" w:eastAsia="Malgun Gothic" w:hAnsi="Times New Roman" w:cs="Batang"/>
          <w:lang w:val="en-US" w:eastAsia="en-US"/>
        </w:rPr>
        <w:t>NR, s</w:t>
      </w:r>
      <w:r w:rsidRPr="00FB14C4">
        <w:rPr>
          <w:rFonts w:ascii="Times New Roman" w:eastAsia="Malgun Gothic" w:hAnsi="Times New Roman" w:cs="Batang"/>
          <w:lang w:val="en-US" w:eastAsia="en-US"/>
        </w:rPr>
        <w:t xml:space="preserve">everal use cases have been studied on </w:t>
      </w:r>
      <w:r>
        <w:rPr>
          <w:rFonts w:ascii="BlinkMacSystemFont" w:hAnsi="BlinkMacSystemFont"/>
          <w:color w:val="111111"/>
          <w:shd w:val="clear" w:color="auto" w:fill="FFFFFF"/>
        </w:rPr>
        <w:t xml:space="preserve">leveraging </w:t>
      </w:r>
      <w:r w:rsidRPr="00FB14C4">
        <w:rPr>
          <w:rFonts w:ascii="Times New Roman" w:eastAsia="Malgun Gothic" w:hAnsi="Times New Roman" w:cs="Batang"/>
          <w:lang w:val="en-US" w:eastAsia="en-US"/>
        </w:rPr>
        <w:t>AI/ML to improve network performance</w:t>
      </w:r>
      <w:r>
        <w:rPr>
          <w:rFonts w:ascii="Times New Roman" w:eastAsia="Malgun Gothic" w:hAnsi="Times New Roman" w:cs="Batang"/>
          <w:lang w:val="en-US" w:eastAsia="en-US"/>
        </w:rPr>
        <w:t>, such as CS</w:t>
      </w:r>
      <w:r w:rsidRPr="001A7EB2">
        <w:rPr>
          <w:rFonts w:ascii="Times New Roman" w:eastAsia="Malgun Gothic" w:hAnsi="Times New Roman" w:cs="Batang"/>
          <w:lang w:val="en-US" w:eastAsia="en-US"/>
        </w:rPr>
        <w:t>I feedback enhancement, beam management</w:t>
      </w:r>
      <w:r w:rsidR="009D0633">
        <w:rPr>
          <w:rFonts w:ascii="Times New Roman" w:eastAsia="Malgun Gothic" w:hAnsi="Times New Roman" w:cs="Batang"/>
          <w:lang w:val="en-US" w:eastAsia="en-US"/>
        </w:rPr>
        <w:t xml:space="preserve"> (BM)</w:t>
      </w:r>
      <w:r w:rsidRPr="001A7EB2">
        <w:rPr>
          <w:rFonts w:ascii="Times New Roman" w:eastAsia="Malgun Gothic" w:hAnsi="Times New Roman" w:cs="Batang"/>
          <w:lang w:val="en-US" w:eastAsia="en-US"/>
        </w:rPr>
        <w:t xml:space="preserve"> and positioning enhancement</w:t>
      </w:r>
      <w:r>
        <w:rPr>
          <w:rFonts w:ascii="Times New Roman" w:eastAsia="Malgun Gothic" w:hAnsi="Times New Roman" w:cs="Batang"/>
          <w:lang w:val="en-US" w:eastAsia="en-US"/>
        </w:rPr>
        <w:t xml:space="preserve">. </w:t>
      </w:r>
      <w:r w:rsidRPr="00F00CCE">
        <w:rPr>
          <w:rFonts w:ascii="Times New Roman" w:eastAsia="Malgun Gothic" w:hAnsi="Times New Roman" w:cs="Batang"/>
          <w:lang w:val="en-US" w:eastAsia="en-US"/>
        </w:rPr>
        <w:t xml:space="preserve">In each scenario, </w:t>
      </w:r>
      <w:r w:rsidR="00516051">
        <w:rPr>
          <w:rFonts w:ascii="Times New Roman" w:eastAsia="Malgun Gothic" w:hAnsi="Times New Roman" w:cs="Batang"/>
          <w:lang w:val="en-US" w:eastAsia="en-US"/>
        </w:rPr>
        <w:t>d</w:t>
      </w:r>
      <w:r w:rsidR="00516051" w:rsidRPr="00516051">
        <w:rPr>
          <w:rFonts w:ascii="Times New Roman" w:eastAsia="Malgun Gothic" w:hAnsi="Times New Roman" w:cs="Batang"/>
          <w:lang w:val="en-US" w:eastAsia="en-US"/>
        </w:rPr>
        <w:t xml:space="preserve">ata </w:t>
      </w:r>
      <w:r w:rsidRPr="00CE7386">
        <w:rPr>
          <w:rFonts w:ascii="Times New Roman" w:eastAsia="Malgun Gothic" w:hAnsi="Times New Roman" w:cs="Batang"/>
          <w:lang w:val="en-US" w:eastAsia="en-US"/>
        </w:rPr>
        <w:t>plays a crucial role</w:t>
      </w:r>
      <w:r>
        <w:rPr>
          <w:rFonts w:ascii="Times New Roman" w:eastAsia="Malgun Gothic" w:hAnsi="Times New Roman" w:cs="Batang"/>
          <w:lang w:val="en-US" w:eastAsia="en-US"/>
        </w:rPr>
        <w:t xml:space="preserve"> in supporting</w:t>
      </w:r>
      <w:r w:rsidRPr="00F00CCE">
        <w:rPr>
          <w:rFonts w:ascii="Times New Roman" w:eastAsia="Malgun Gothic" w:hAnsi="Times New Roman" w:cs="Batang"/>
          <w:lang w:val="en-US" w:eastAsia="en-US"/>
        </w:rPr>
        <w:t xml:space="preserve"> AI/ML</w:t>
      </w:r>
      <w:r>
        <w:rPr>
          <w:rFonts w:ascii="Times New Roman" w:eastAsia="Malgun Gothic" w:hAnsi="Times New Roman" w:cs="Batang"/>
          <w:lang w:val="en-US" w:eastAsia="en-US"/>
        </w:rPr>
        <w:t xml:space="preserve"> </w:t>
      </w:r>
      <w:r w:rsidRPr="00F00CCE">
        <w:rPr>
          <w:rFonts w:ascii="Times New Roman" w:eastAsia="Malgun Gothic" w:hAnsi="Times New Roman" w:cs="Batang"/>
          <w:lang w:val="en-US" w:eastAsia="en-US"/>
        </w:rPr>
        <w:t>model training</w:t>
      </w:r>
      <w:r w:rsidR="00D23851">
        <w:rPr>
          <w:rFonts w:ascii="Times New Roman" w:eastAsia="Malgun Gothic" w:hAnsi="Times New Roman" w:cs="Batang"/>
          <w:lang w:val="en-US" w:eastAsia="en-US"/>
        </w:rPr>
        <w:t xml:space="preserve"> and </w:t>
      </w:r>
      <w:r w:rsidRPr="00F00CCE">
        <w:rPr>
          <w:rFonts w:ascii="Times New Roman" w:eastAsia="Malgun Gothic" w:hAnsi="Times New Roman" w:cs="Batang"/>
          <w:lang w:val="en-US" w:eastAsia="en-US"/>
        </w:rPr>
        <w:t>model monitoring/management.</w:t>
      </w:r>
      <w:r w:rsidR="00AB5E28">
        <w:rPr>
          <w:rFonts w:ascii="Times New Roman" w:eastAsia="Malgun Gothic" w:hAnsi="Times New Roman" w:cs="Batang"/>
          <w:lang w:val="en-US" w:eastAsia="en-US"/>
        </w:rPr>
        <w:t xml:space="preserve"> </w:t>
      </w:r>
      <w:r>
        <w:rPr>
          <w:rFonts w:ascii="Times New Roman" w:eastAsia="Malgun Gothic" w:hAnsi="Times New Roman" w:cs="Batang"/>
          <w:lang w:val="en-US" w:eastAsia="en-US"/>
        </w:rPr>
        <w:t>The data could be AI/ML model for inference or dataset</w:t>
      </w:r>
      <w:r w:rsidRPr="000C5249">
        <w:rPr>
          <w:rFonts w:ascii="Times New Roman" w:eastAsia="Malgun Gothic" w:hAnsi="Times New Roman" w:cs="Batang"/>
          <w:lang w:val="en-US" w:eastAsia="en-US"/>
        </w:rPr>
        <w:t>s</w:t>
      </w:r>
      <w:r>
        <w:rPr>
          <w:rFonts w:ascii="Times New Roman" w:eastAsia="Malgun Gothic" w:hAnsi="Times New Roman" w:cs="Batang"/>
          <w:lang w:val="en-US" w:eastAsia="en-US"/>
        </w:rPr>
        <w:t xml:space="preserve"> for model training, and it could be delivered </w:t>
      </w:r>
      <w:r w:rsidRPr="00D20279">
        <w:rPr>
          <w:rFonts w:ascii="Times New Roman" w:eastAsia="Malgun Gothic" w:hAnsi="Times New Roman" w:cs="Batang"/>
          <w:lang w:val="en-US" w:eastAsia="en-US"/>
        </w:rPr>
        <w:t>from one entity to another entity in any manner.</w:t>
      </w:r>
      <w:r w:rsidR="00AA2D72">
        <w:rPr>
          <w:rFonts w:ascii="Times New Roman" w:eastAsia="Malgun Gothic" w:hAnsi="Times New Roman" w:cs="Batang"/>
          <w:lang w:val="en-US" w:eastAsia="en-US"/>
        </w:rPr>
        <w:t xml:space="preserve"> </w:t>
      </w:r>
      <w:r w:rsidR="00073A0A">
        <w:rPr>
          <w:rFonts w:ascii="Times New Roman" w:eastAsia="Malgun Gothic" w:hAnsi="Times New Roman" w:cs="Batang"/>
          <w:lang w:val="en-US" w:eastAsia="en-US"/>
        </w:rPr>
        <w:t xml:space="preserve"> </w:t>
      </w:r>
    </w:p>
    <w:p w14:paraId="62F78BDD" w14:textId="73F8A917" w:rsidR="00073A0A" w:rsidRDefault="00AA78F5" w:rsidP="00073A0A">
      <w:pPr>
        <w:rPr>
          <w:rFonts w:ascii="Times New Roman" w:eastAsia="Malgun Gothic" w:hAnsi="Times New Roman" w:cs="Batang"/>
          <w:lang w:val="en-US" w:eastAsia="en-US"/>
        </w:rPr>
      </w:pPr>
      <w:r>
        <w:rPr>
          <w:rFonts w:ascii="Times New Roman" w:eastAsia="Malgun Gothic" w:hAnsi="Times New Roman" w:cs="Batang"/>
          <w:lang w:val="en-US" w:eastAsia="en-US"/>
        </w:rPr>
        <w:t>Typically</w:t>
      </w:r>
      <w:r w:rsidR="00B43FCC">
        <w:rPr>
          <w:rFonts w:ascii="Times New Roman" w:eastAsia="Malgun Gothic" w:hAnsi="Times New Roman" w:cs="Batang"/>
          <w:lang w:val="en-US" w:eastAsia="en-US"/>
        </w:rPr>
        <w:t xml:space="preserve">, </w:t>
      </w:r>
      <w:r w:rsidR="00AD3EC0">
        <w:rPr>
          <w:rFonts w:ascii="Times New Roman" w:eastAsia="Malgun Gothic" w:hAnsi="Times New Roman" w:cs="Batang"/>
          <w:lang w:val="en-US" w:eastAsia="en-US"/>
        </w:rPr>
        <w:t>AI/ML</w:t>
      </w:r>
      <w:r w:rsidR="00CF070F">
        <w:rPr>
          <w:rFonts w:ascii="Times New Roman" w:eastAsia="Malgun Gothic" w:hAnsi="Times New Roman" w:cs="Batang"/>
          <w:lang w:val="en-US" w:eastAsia="en-US"/>
        </w:rPr>
        <w:t xml:space="preserve"> data could be </w:t>
      </w:r>
      <w:r w:rsidR="00B43FCC">
        <w:rPr>
          <w:rFonts w:ascii="Times New Roman" w:eastAsia="Malgun Gothic" w:hAnsi="Times New Roman" w:cs="Batang"/>
          <w:lang w:val="en-US" w:eastAsia="en-US"/>
        </w:rPr>
        <w:t xml:space="preserve">divided </w:t>
      </w:r>
      <w:r w:rsidR="00CF070F">
        <w:rPr>
          <w:rFonts w:ascii="Times New Roman" w:eastAsia="Malgun Gothic" w:hAnsi="Times New Roman" w:cs="Batang"/>
          <w:lang w:val="en-US" w:eastAsia="en-US"/>
        </w:rPr>
        <w:t xml:space="preserve">into </w:t>
      </w:r>
      <w:r w:rsidR="00BE0221">
        <w:rPr>
          <w:rFonts w:ascii="Times New Roman" w:eastAsia="Malgun Gothic" w:hAnsi="Times New Roman" w:cs="Batang"/>
          <w:lang w:val="en-US" w:eastAsia="en-US"/>
        </w:rPr>
        <w:t xml:space="preserve">several types </w:t>
      </w:r>
      <w:r w:rsidR="00B43FCC">
        <w:rPr>
          <w:rFonts w:ascii="Times New Roman" w:eastAsia="Malgun Gothic" w:hAnsi="Times New Roman" w:cs="Batang"/>
          <w:lang w:val="en-US" w:eastAsia="en-US"/>
        </w:rPr>
        <w:t xml:space="preserve">from the following </w:t>
      </w:r>
      <w:r w:rsidR="00B43FCC" w:rsidRPr="00B43FCC">
        <w:rPr>
          <w:rFonts w:ascii="Times New Roman" w:eastAsia="Malgun Gothic" w:hAnsi="Times New Roman" w:cs="Batang"/>
          <w:lang w:val="en-US" w:eastAsia="en-US"/>
        </w:rPr>
        <w:t>dimensions</w:t>
      </w:r>
      <w:r w:rsidR="00B43FCC">
        <w:rPr>
          <w:rFonts w:ascii="Times New Roman" w:eastAsia="Malgun Gothic" w:hAnsi="Times New Roman" w:cs="Batang"/>
          <w:lang w:val="en-US" w:eastAsia="en-US"/>
        </w:rPr>
        <w:t>:</w:t>
      </w:r>
      <w:r w:rsidR="00BE0221">
        <w:rPr>
          <w:rFonts w:ascii="Times New Roman" w:eastAsia="Malgun Gothic" w:hAnsi="Times New Roman" w:cs="Batang"/>
          <w:lang w:val="en-US" w:eastAsia="en-US"/>
        </w:rPr>
        <w:t xml:space="preserve"> </w:t>
      </w:r>
    </w:p>
    <w:p w14:paraId="64680C57" w14:textId="1B6DF63F" w:rsidR="00730A85" w:rsidRPr="007B0061" w:rsidRDefault="00730A85" w:rsidP="00730A85">
      <w:pPr>
        <w:pStyle w:val="a7"/>
        <w:numPr>
          <w:ilvl w:val="0"/>
          <w:numId w:val="30"/>
        </w:numPr>
        <w:rPr>
          <w:rFonts w:ascii="Times New Roman" w:eastAsia="Malgun Gothic" w:hAnsi="Times New Roman" w:cs="Batang"/>
          <w:lang w:val="en-US" w:eastAsia="en-US"/>
        </w:rPr>
      </w:pPr>
      <w:r w:rsidRPr="00A57528">
        <w:rPr>
          <w:rFonts w:ascii="Times New Roman" w:eastAsia="Malgun Gothic" w:hAnsi="Times New Roman" w:cs="Batang"/>
          <w:b/>
          <w:bCs/>
          <w:lang w:val="en-US" w:eastAsia="en-US"/>
        </w:rPr>
        <w:t xml:space="preserve">Based on </w:t>
      </w:r>
      <w:r w:rsidR="00F50525" w:rsidRPr="00A57528">
        <w:rPr>
          <w:rFonts w:ascii="Times New Roman" w:eastAsia="Malgun Gothic" w:hAnsi="Times New Roman" w:cs="Batang"/>
          <w:b/>
          <w:bCs/>
          <w:lang w:val="en-US" w:eastAsia="en-US"/>
        </w:rPr>
        <w:t>data utilization</w:t>
      </w:r>
      <w:r w:rsidR="00F50525">
        <w:rPr>
          <w:rFonts w:ascii="Times New Roman" w:eastAsia="Malgun Gothic" w:hAnsi="Times New Roman" w:cs="Batang"/>
          <w:lang w:val="en-US" w:eastAsia="en-US"/>
        </w:rPr>
        <w:t xml:space="preserve">: </w:t>
      </w:r>
      <w:r w:rsidR="0092787E">
        <w:rPr>
          <w:rFonts w:ascii="Times New Roman" w:eastAsia="Malgun Gothic" w:hAnsi="Times New Roman" w:cs="Batang"/>
          <w:lang w:val="en-US" w:eastAsia="en-US"/>
        </w:rPr>
        <w:t xml:space="preserve">Three types of </w:t>
      </w:r>
      <w:r w:rsidR="00A57528" w:rsidRPr="002C5E5C">
        <w:rPr>
          <w:rFonts w:ascii="Times New Roman" w:eastAsiaTheme="minorEastAsia" w:hAnsi="Times New Roman" w:cs="Batang"/>
        </w:rPr>
        <w:t>AI</w:t>
      </w:r>
      <w:r w:rsidR="00A57528" w:rsidRPr="002C5E5C">
        <w:rPr>
          <w:rFonts w:ascii="Times New Roman" w:eastAsiaTheme="minorEastAsia" w:hAnsi="Times New Roman" w:cs="Batang" w:hint="eastAsia"/>
        </w:rPr>
        <w:t>/</w:t>
      </w:r>
      <w:r w:rsidR="00A57528" w:rsidRPr="002C5E5C">
        <w:rPr>
          <w:rFonts w:ascii="Times New Roman" w:eastAsiaTheme="minorEastAsia" w:hAnsi="Times New Roman" w:cs="Batang"/>
        </w:rPr>
        <w:t xml:space="preserve">ML data </w:t>
      </w:r>
      <w:r w:rsidR="0092787E">
        <w:rPr>
          <w:rFonts w:ascii="Times New Roman" w:eastAsiaTheme="minorEastAsia" w:hAnsi="Times New Roman" w:cs="Batang"/>
        </w:rPr>
        <w:t xml:space="preserve">are mainly considered in </w:t>
      </w:r>
      <w:r w:rsidR="0092787E" w:rsidRPr="0092787E">
        <w:rPr>
          <w:rFonts w:ascii="Times New Roman" w:eastAsiaTheme="minorEastAsia" w:hAnsi="Times New Roman" w:cs="Batang"/>
        </w:rPr>
        <w:t>5G</w:t>
      </w:r>
      <w:r w:rsidR="0092787E">
        <w:rPr>
          <w:rFonts w:ascii="Times New Roman" w:eastAsiaTheme="minorEastAsia" w:hAnsi="Times New Roman" w:cs="Batang"/>
        </w:rPr>
        <w:t xml:space="preserve"> </w:t>
      </w:r>
      <w:r w:rsidR="0092787E" w:rsidRPr="0092787E">
        <w:rPr>
          <w:rFonts w:ascii="Times New Roman" w:eastAsiaTheme="minorEastAsia" w:hAnsi="Times New Roman" w:cs="Batang"/>
        </w:rPr>
        <w:t>NR study on AI/ML air interface</w:t>
      </w:r>
      <w:r w:rsidR="0092787E">
        <w:rPr>
          <w:rFonts w:ascii="Times New Roman" w:eastAsiaTheme="minorEastAsia" w:hAnsi="Times New Roman" w:cs="Batang"/>
        </w:rPr>
        <w:t xml:space="preserve">, </w:t>
      </w:r>
      <w:r w:rsidR="00A57528" w:rsidRPr="002C5E5C">
        <w:rPr>
          <w:rFonts w:ascii="Times New Roman" w:eastAsiaTheme="minorEastAsia" w:hAnsi="Times New Roman" w:cs="Batang"/>
        </w:rPr>
        <w:t>includ</w:t>
      </w:r>
      <w:r w:rsidR="0092787E">
        <w:rPr>
          <w:rFonts w:ascii="Times New Roman" w:eastAsiaTheme="minorEastAsia" w:hAnsi="Times New Roman" w:cs="Batang"/>
        </w:rPr>
        <w:t xml:space="preserve">ing AI/ML </w:t>
      </w:r>
      <w:r w:rsidR="0092787E" w:rsidRPr="007B4A2A">
        <w:rPr>
          <w:rFonts w:ascii="Times New Roman" w:eastAsiaTheme="minorEastAsia" w:hAnsi="Times New Roman" w:cs="Batang"/>
          <w:u w:val="single"/>
        </w:rPr>
        <w:t>training</w:t>
      </w:r>
      <w:r w:rsidR="0092787E">
        <w:rPr>
          <w:rFonts w:ascii="Times New Roman" w:eastAsiaTheme="minorEastAsia" w:hAnsi="Times New Roman" w:cs="Batang"/>
        </w:rPr>
        <w:t xml:space="preserve"> data, AI/ML </w:t>
      </w:r>
      <w:r w:rsidR="0092787E" w:rsidRPr="007B4A2A">
        <w:rPr>
          <w:rFonts w:ascii="Times New Roman" w:eastAsiaTheme="minorEastAsia" w:hAnsi="Times New Roman" w:cs="Batang"/>
          <w:u w:val="single"/>
        </w:rPr>
        <w:t>inference</w:t>
      </w:r>
      <w:r w:rsidR="0092787E">
        <w:rPr>
          <w:rFonts w:ascii="Times New Roman" w:eastAsiaTheme="minorEastAsia" w:hAnsi="Times New Roman" w:cs="Batang"/>
        </w:rPr>
        <w:t xml:space="preserve"> data and AI/ML </w:t>
      </w:r>
      <w:r w:rsidR="0092787E" w:rsidRPr="007B4A2A">
        <w:rPr>
          <w:rFonts w:ascii="Times New Roman" w:eastAsiaTheme="minorEastAsia" w:hAnsi="Times New Roman" w:cs="Batang"/>
          <w:u w:val="single"/>
        </w:rPr>
        <w:t>monitoring</w:t>
      </w:r>
      <w:r w:rsidR="0092787E">
        <w:rPr>
          <w:rFonts w:ascii="Times New Roman" w:eastAsiaTheme="minorEastAsia" w:hAnsi="Times New Roman" w:cs="Batang"/>
        </w:rPr>
        <w:t xml:space="preserve"> data.</w:t>
      </w:r>
      <w:r w:rsidR="00A57528" w:rsidRPr="002C5E5C">
        <w:rPr>
          <w:rFonts w:ascii="Times New Roman" w:eastAsiaTheme="minorEastAsia" w:hAnsi="Times New Roman" w:cs="Batang"/>
        </w:rPr>
        <w:t xml:space="preserve"> </w:t>
      </w:r>
      <w:r w:rsidR="00970D35">
        <w:rPr>
          <w:rFonts w:ascii="Times New Roman" w:eastAsiaTheme="minorEastAsia" w:hAnsi="Times New Roman" w:cs="Batang"/>
        </w:rPr>
        <w:t xml:space="preserve">AI/ML </w:t>
      </w:r>
      <w:r w:rsidR="00970D35" w:rsidRPr="00073B8B">
        <w:rPr>
          <w:rFonts w:ascii="Times New Roman" w:eastAsiaTheme="minorEastAsia" w:hAnsi="Times New Roman" w:cs="Batang"/>
        </w:rPr>
        <w:t>training</w:t>
      </w:r>
      <w:r w:rsidR="00970D35">
        <w:rPr>
          <w:rFonts w:ascii="Times New Roman" w:eastAsiaTheme="minorEastAsia" w:hAnsi="Times New Roman" w:cs="Batang"/>
        </w:rPr>
        <w:t xml:space="preserve"> data</w:t>
      </w:r>
      <w:r w:rsidR="00970D35" w:rsidRPr="002C5E5C">
        <w:rPr>
          <w:rFonts w:ascii="Times New Roman" w:eastAsiaTheme="minorEastAsia" w:hAnsi="Times New Roman" w:cs="Batang"/>
        </w:rPr>
        <w:t xml:space="preserve"> </w:t>
      </w:r>
      <w:r w:rsidR="00970D35">
        <w:rPr>
          <w:rFonts w:ascii="Times New Roman" w:eastAsiaTheme="minorEastAsia" w:hAnsi="Times New Roman" w:cs="Batang"/>
        </w:rPr>
        <w:t xml:space="preserve">may include the </w:t>
      </w:r>
      <w:r w:rsidR="00A57528" w:rsidRPr="002C5E5C">
        <w:rPr>
          <w:rFonts w:ascii="Times New Roman" w:eastAsiaTheme="minorEastAsia" w:hAnsi="Times New Roman" w:cs="Batang"/>
        </w:rPr>
        <w:t>raw data or processed datasets for training/testing/validating AI models,</w:t>
      </w:r>
      <w:r w:rsidR="00FE26F1">
        <w:rPr>
          <w:rFonts w:ascii="Times New Roman" w:eastAsiaTheme="minorEastAsia" w:hAnsi="Times New Roman" w:cs="Batang"/>
        </w:rPr>
        <w:t xml:space="preserve"> </w:t>
      </w:r>
      <w:r w:rsidR="00FE26F1" w:rsidRPr="002C5E5C">
        <w:rPr>
          <w:rFonts w:ascii="Times New Roman" w:eastAsiaTheme="minorEastAsia" w:hAnsi="Times New Roman" w:cs="Batang"/>
        </w:rPr>
        <w:t>assistance information (e.g., for categorizing the data like timestamp</w:t>
      </w:r>
      <w:r w:rsidR="00FE26F1" w:rsidRPr="002C5E5C">
        <w:rPr>
          <w:rFonts w:ascii="Times New Roman" w:eastAsiaTheme="minorEastAsia" w:hAnsi="Times New Roman" w:cs="Batang" w:hint="eastAsia"/>
        </w:rPr>
        <w:t>s</w:t>
      </w:r>
      <w:r w:rsidR="00FE26F1" w:rsidRPr="002C5E5C">
        <w:rPr>
          <w:rFonts w:ascii="Times New Roman" w:eastAsiaTheme="minorEastAsia" w:hAnsi="Times New Roman" w:cs="Batang"/>
        </w:rPr>
        <w:t>)</w:t>
      </w:r>
      <w:r w:rsidR="00FE26F1">
        <w:rPr>
          <w:rFonts w:ascii="Times New Roman" w:eastAsiaTheme="minorEastAsia" w:hAnsi="Times New Roman" w:cs="Batang"/>
        </w:rPr>
        <w:t xml:space="preserve"> and exchanged </w:t>
      </w:r>
      <w:r w:rsidR="00FE26F1" w:rsidRPr="002C5E5C">
        <w:rPr>
          <w:rFonts w:ascii="Times New Roman" w:eastAsiaTheme="minorEastAsia" w:hAnsi="Times New Roman" w:cs="Batang"/>
        </w:rPr>
        <w:t>AI model</w:t>
      </w:r>
      <w:r w:rsidR="00FE26F1">
        <w:rPr>
          <w:rFonts w:ascii="Times New Roman" w:eastAsiaTheme="minorEastAsia" w:hAnsi="Times New Roman" w:cs="Batang"/>
        </w:rPr>
        <w:t xml:space="preserve"> </w:t>
      </w:r>
      <w:r w:rsidR="00FE26F1" w:rsidRPr="002C5E5C">
        <w:rPr>
          <w:rFonts w:ascii="Times New Roman" w:eastAsiaTheme="minorEastAsia" w:hAnsi="Times New Roman" w:cs="Batang"/>
        </w:rPr>
        <w:t>parameter</w:t>
      </w:r>
      <w:r w:rsidR="00FE26F1">
        <w:rPr>
          <w:rFonts w:ascii="Times New Roman" w:eastAsiaTheme="minorEastAsia" w:hAnsi="Times New Roman" w:cs="Batang"/>
        </w:rPr>
        <w:t>s during model training.</w:t>
      </w:r>
      <w:r w:rsidR="00A57528" w:rsidRPr="002C5E5C">
        <w:rPr>
          <w:rFonts w:ascii="Times New Roman" w:eastAsiaTheme="minorEastAsia" w:hAnsi="Times New Roman" w:cs="Batang"/>
        </w:rPr>
        <w:t xml:space="preserve"> AI inference </w:t>
      </w:r>
      <w:r w:rsidR="00FE26F1">
        <w:rPr>
          <w:rFonts w:ascii="Times New Roman" w:eastAsiaTheme="minorEastAsia" w:hAnsi="Times New Roman" w:cs="Batang"/>
        </w:rPr>
        <w:t xml:space="preserve">data may indicate the </w:t>
      </w:r>
      <w:r w:rsidR="00A57528" w:rsidRPr="002C5E5C">
        <w:rPr>
          <w:rFonts w:ascii="Times New Roman" w:eastAsiaTheme="minorEastAsia" w:hAnsi="Times New Roman" w:cs="Batang"/>
        </w:rPr>
        <w:t>input data and output data (e.g., AI analytic results)</w:t>
      </w:r>
      <w:r w:rsidR="00FE26F1">
        <w:rPr>
          <w:rFonts w:ascii="Times New Roman" w:eastAsiaTheme="minorEastAsia" w:hAnsi="Times New Roman" w:cs="Batang"/>
        </w:rPr>
        <w:t>.</w:t>
      </w:r>
      <w:r w:rsidR="00A57528" w:rsidRPr="002C5E5C">
        <w:rPr>
          <w:rFonts w:ascii="Times New Roman" w:eastAsiaTheme="minorEastAsia" w:hAnsi="Times New Roman" w:cs="Batang"/>
        </w:rPr>
        <w:t xml:space="preserve"> AI monitoring data</w:t>
      </w:r>
      <w:r w:rsidR="00FE26F1">
        <w:rPr>
          <w:rFonts w:ascii="Times New Roman" w:eastAsiaTheme="minorEastAsia" w:hAnsi="Times New Roman" w:cs="Batang"/>
        </w:rPr>
        <w:t xml:space="preserve"> may include the </w:t>
      </w:r>
      <w:r w:rsidR="00FE26F1" w:rsidRPr="00FE26F1">
        <w:rPr>
          <w:rFonts w:ascii="Times New Roman" w:eastAsiaTheme="minorEastAsia" w:hAnsi="Times New Roman" w:cs="Batang"/>
        </w:rPr>
        <w:t>calculated performance metrics or data required for performance metric calculation</w:t>
      </w:r>
      <w:r w:rsidR="00FE26F1">
        <w:rPr>
          <w:rFonts w:ascii="Times New Roman" w:eastAsiaTheme="minorEastAsia" w:hAnsi="Times New Roman" w:cs="Batang"/>
        </w:rPr>
        <w:t>.</w:t>
      </w:r>
      <w:r w:rsidR="00A57528" w:rsidRPr="002C5E5C">
        <w:rPr>
          <w:rFonts w:ascii="Times New Roman" w:eastAsiaTheme="minorEastAsia" w:hAnsi="Times New Roman" w:cs="Batang"/>
        </w:rPr>
        <w:t xml:space="preserve"> </w:t>
      </w:r>
      <w:r w:rsidR="001450A8">
        <w:rPr>
          <w:rFonts w:ascii="Times New Roman" w:eastAsiaTheme="minorEastAsia" w:hAnsi="Times New Roman" w:cs="Batang"/>
        </w:rPr>
        <w:t xml:space="preserve">What’s more, AI/ML data also include the trained </w:t>
      </w:r>
      <w:r w:rsidR="00092D37" w:rsidRPr="00A02A36">
        <w:rPr>
          <w:rFonts w:ascii="Times New Roman" w:eastAsiaTheme="minorEastAsia" w:hAnsi="Times New Roman" w:cs="Batang"/>
          <w:u w:val="single"/>
        </w:rPr>
        <w:t xml:space="preserve">AI/ML </w:t>
      </w:r>
      <w:r w:rsidR="001450A8" w:rsidRPr="00A02A36">
        <w:rPr>
          <w:rFonts w:ascii="Times New Roman" w:eastAsiaTheme="minorEastAsia" w:hAnsi="Times New Roman" w:cs="Batang"/>
          <w:u w:val="single"/>
        </w:rPr>
        <w:t>model</w:t>
      </w:r>
      <w:r w:rsidR="001450A8">
        <w:rPr>
          <w:rFonts w:ascii="Times New Roman" w:eastAsiaTheme="minorEastAsia" w:hAnsi="Times New Roman" w:cs="Batang"/>
        </w:rPr>
        <w:t xml:space="preserve"> transferred from model </w:t>
      </w:r>
      <w:r w:rsidR="00BF6E06">
        <w:rPr>
          <w:rFonts w:ascii="Times New Roman" w:eastAsiaTheme="minorEastAsia" w:hAnsi="Times New Roman" w:cs="Batang"/>
        </w:rPr>
        <w:t xml:space="preserve">provider </w:t>
      </w:r>
      <w:r w:rsidR="001450A8">
        <w:rPr>
          <w:rFonts w:ascii="Times New Roman" w:eastAsiaTheme="minorEastAsia" w:hAnsi="Times New Roman" w:cs="Batang"/>
        </w:rPr>
        <w:t xml:space="preserve">to model consumer. </w:t>
      </w:r>
      <w:r w:rsidR="00A57528" w:rsidRPr="002C5E5C">
        <w:rPr>
          <w:rFonts w:ascii="Times New Roman" w:eastAsiaTheme="minorEastAsia" w:hAnsi="Times New Roman" w:cs="Batang"/>
        </w:rPr>
        <w:t xml:space="preserve">It </w:t>
      </w:r>
      <w:r w:rsidR="00A57528" w:rsidRPr="002C5E5C">
        <w:rPr>
          <w:rFonts w:ascii="Times New Roman" w:eastAsiaTheme="minorEastAsia" w:hAnsi="Times New Roman" w:cs="Batang" w:hint="eastAsia"/>
        </w:rPr>
        <w:t>ca</w:t>
      </w:r>
      <w:r w:rsidR="00A57528" w:rsidRPr="002C5E5C">
        <w:rPr>
          <w:rFonts w:ascii="Times New Roman" w:eastAsiaTheme="minorEastAsia" w:hAnsi="Times New Roman" w:cs="Batang"/>
        </w:rPr>
        <w:t>n be found that there is a large amount of data types defined in 3GPP.</w:t>
      </w:r>
      <w:r w:rsidR="003C2587">
        <w:rPr>
          <w:rFonts w:ascii="Times New Roman" w:eastAsiaTheme="minorEastAsia" w:hAnsi="Times New Roman" w:cs="Batang"/>
        </w:rPr>
        <w:t xml:space="preserve"> In the future, </w:t>
      </w:r>
      <w:r w:rsidR="003C2587" w:rsidRPr="003C2587">
        <w:rPr>
          <w:rFonts w:ascii="Times New Roman" w:eastAsiaTheme="minorEastAsia" w:hAnsi="Times New Roman" w:cs="Batang"/>
        </w:rPr>
        <w:t xml:space="preserve">some data types </w:t>
      </w:r>
      <w:r w:rsidR="003C2587">
        <w:rPr>
          <w:rFonts w:ascii="Times New Roman" w:eastAsiaTheme="minorEastAsia" w:hAnsi="Times New Roman" w:cs="Batang"/>
        </w:rPr>
        <w:t xml:space="preserve">that </w:t>
      </w:r>
      <w:r w:rsidR="003C2587" w:rsidRPr="003C2587">
        <w:rPr>
          <w:rFonts w:ascii="Times New Roman" w:eastAsiaTheme="minorEastAsia" w:hAnsi="Times New Roman" w:cs="Batang"/>
        </w:rPr>
        <w:t>may be totally new in 6G (e.g.</w:t>
      </w:r>
      <w:r w:rsidR="003C2587">
        <w:rPr>
          <w:rFonts w:ascii="Times New Roman" w:eastAsiaTheme="minorEastAsia" w:hAnsi="Times New Roman" w:cs="Batang"/>
        </w:rPr>
        <w:t>,</w:t>
      </w:r>
      <w:r w:rsidR="003C2587" w:rsidRPr="003C2587">
        <w:rPr>
          <w:rFonts w:ascii="Times New Roman" w:eastAsiaTheme="minorEastAsia" w:hAnsi="Times New Roman" w:cs="Batang"/>
        </w:rPr>
        <w:t xml:space="preserve"> digital twin)</w:t>
      </w:r>
      <w:r w:rsidR="003C2587">
        <w:rPr>
          <w:rFonts w:ascii="Times New Roman" w:eastAsiaTheme="minorEastAsia" w:hAnsi="Times New Roman" w:cs="Batang"/>
        </w:rPr>
        <w:t xml:space="preserve"> may emerge due to the explosive growth of AI applications.</w:t>
      </w:r>
    </w:p>
    <w:p w14:paraId="5E2E0A31" w14:textId="1E1FE5C4" w:rsidR="003D1E28" w:rsidRPr="007B0061" w:rsidRDefault="00BF6E06" w:rsidP="007B0061">
      <w:pPr>
        <w:rPr>
          <w:rFonts w:ascii="Times New Roman" w:eastAsia="Malgun Gothic" w:hAnsi="Times New Roman" w:cs="Batang"/>
          <w:b/>
          <w:bCs/>
          <w:lang w:val="en-US" w:eastAsia="en-US"/>
        </w:rPr>
      </w:pPr>
      <w:r w:rsidRPr="007B0061">
        <w:rPr>
          <w:rFonts w:ascii="Times New Roman" w:eastAsia="Malgun Gothic" w:hAnsi="Times New Roman" w:cs="Batang"/>
          <w:b/>
          <w:bCs/>
          <w:lang w:val="en-US" w:eastAsia="en-US"/>
        </w:rPr>
        <w:t>Observation</w:t>
      </w:r>
      <w:r w:rsidR="00F30668">
        <w:rPr>
          <w:rFonts w:ascii="Times New Roman" w:eastAsia="Malgun Gothic" w:hAnsi="Times New Roman" w:cs="Batang"/>
          <w:b/>
          <w:bCs/>
          <w:lang w:val="en-US" w:eastAsia="en-US"/>
        </w:rPr>
        <w:t xml:space="preserve"> 4</w:t>
      </w:r>
      <w:r w:rsidRPr="007B0061">
        <w:rPr>
          <w:rFonts w:ascii="Times New Roman" w:eastAsia="Malgun Gothic" w:hAnsi="Times New Roman" w:cs="Batang"/>
          <w:b/>
          <w:bCs/>
          <w:lang w:val="en-US" w:eastAsia="en-US"/>
        </w:rPr>
        <w:t xml:space="preserve">: </w:t>
      </w:r>
      <w:r w:rsidR="000D1DAE">
        <w:rPr>
          <w:rFonts w:ascii="Times New Roman" w:eastAsia="Malgun Gothic" w:hAnsi="Times New Roman" w:cs="Batang"/>
          <w:b/>
          <w:bCs/>
          <w:lang w:val="en-US" w:eastAsia="en-US"/>
        </w:rPr>
        <w:t xml:space="preserve">In view of the </w:t>
      </w:r>
      <w:r w:rsidR="00DE2B7B">
        <w:rPr>
          <w:rFonts w:ascii="Times New Roman" w:eastAsia="Malgun Gothic" w:hAnsi="Times New Roman" w:cs="Batang"/>
          <w:b/>
          <w:bCs/>
          <w:lang w:val="en-US" w:eastAsia="en-US"/>
        </w:rPr>
        <w:t>emerging 6G applications</w:t>
      </w:r>
      <w:r w:rsidR="005D00B9">
        <w:rPr>
          <w:rFonts w:ascii="Times New Roman" w:eastAsia="Malgun Gothic" w:hAnsi="Times New Roman" w:cs="Batang"/>
          <w:b/>
          <w:bCs/>
          <w:lang w:val="en-US" w:eastAsia="en-US"/>
        </w:rPr>
        <w:t>,</w:t>
      </w:r>
      <w:r w:rsidRPr="007B0061">
        <w:rPr>
          <w:rFonts w:ascii="Times New Roman" w:eastAsia="Malgun Gothic" w:hAnsi="Times New Roman" w:cs="Batang"/>
          <w:b/>
          <w:bCs/>
          <w:lang w:val="en-US" w:eastAsia="en-US"/>
        </w:rPr>
        <w:t xml:space="preserve"> </w:t>
      </w:r>
      <w:r w:rsidR="000D1DAE" w:rsidRPr="000D1DAE">
        <w:rPr>
          <w:rFonts w:ascii="Times New Roman" w:eastAsia="Malgun Gothic" w:hAnsi="Times New Roman" w:cs="Batang"/>
          <w:b/>
          <w:bCs/>
          <w:lang w:val="en-US" w:eastAsia="en-US"/>
        </w:rPr>
        <w:t>a wide variety of AI/ML data types will arise</w:t>
      </w:r>
      <w:r w:rsidRPr="007B0061">
        <w:rPr>
          <w:rFonts w:ascii="Times New Roman" w:eastAsia="Malgun Gothic" w:hAnsi="Times New Roman" w:cs="Batang"/>
          <w:b/>
          <w:bCs/>
          <w:lang w:val="en-US" w:eastAsia="en-US"/>
        </w:rPr>
        <w:t>.</w:t>
      </w:r>
    </w:p>
    <w:p w14:paraId="138073D1" w14:textId="7B2FE9B2" w:rsidR="00FF1A67" w:rsidRPr="007B0061" w:rsidRDefault="00730A85" w:rsidP="009A18C3">
      <w:pPr>
        <w:pStyle w:val="a7"/>
        <w:numPr>
          <w:ilvl w:val="0"/>
          <w:numId w:val="30"/>
        </w:numPr>
        <w:rPr>
          <w:rFonts w:ascii="Times New Roman" w:eastAsia="Malgun Gothic" w:hAnsi="Times New Roman" w:cs="Batang"/>
          <w:b/>
          <w:bCs/>
          <w:lang w:val="en-US" w:eastAsia="en-US"/>
        </w:rPr>
      </w:pPr>
      <w:r w:rsidRPr="00AF0F1B">
        <w:rPr>
          <w:rFonts w:ascii="Times New Roman" w:eastAsia="Malgun Gothic" w:hAnsi="Times New Roman" w:cs="Batang"/>
          <w:b/>
          <w:bCs/>
          <w:lang w:val="en-US" w:eastAsia="en-US"/>
        </w:rPr>
        <w:t xml:space="preserve">Based on </w:t>
      </w:r>
      <w:r w:rsidR="00044938">
        <w:rPr>
          <w:rFonts w:ascii="Times New Roman" w:eastAsia="Malgun Gothic" w:hAnsi="Times New Roman" w:cs="Batang"/>
          <w:b/>
          <w:bCs/>
          <w:lang w:val="en-US" w:eastAsia="en-US"/>
        </w:rPr>
        <w:t>transfer</w:t>
      </w:r>
      <w:r w:rsidR="00044938" w:rsidRPr="00AF0F1B">
        <w:rPr>
          <w:rFonts w:ascii="Times New Roman" w:eastAsia="Malgun Gothic" w:hAnsi="Times New Roman" w:cs="Batang"/>
          <w:b/>
          <w:bCs/>
          <w:lang w:val="en-US" w:eastAsia="en-US"/>
        </w:rPr>
        <w:t xml:space="preserve"> </w:t>
      </w:r>
      <w:r w:rsidRPr="00AF0F1B">
        <w:rPr>
          <w:rFonts w:ascii="Times New Roman" w:eastAsia="Malgun Gothic" w:hAnsi="Times New Roman" w:cs="Batang"/>
          <w:b/>
          <w:bCs/>
          <w:lang w:val="en-US" w:eastAsia="en-US"/>
        </w:rPr>
        <w:t>requirements</w:t>
      </w:r>
      <w:r w:rsidR="009A18C3">
        <w:rPr>
          <w:rFonts w:ascii="Times New Roman" w:eastAsia="Malgun Gothic" w:hAnsi="Times New Roman" w:cs="Batang"/>
          <w:lang w:val="en-US" w:eastAsia="en-US"/>
        </w:rPr>
        <w:t>: Similar to the AI/ML model</w:t>
      </w:r>
      <w:r w:rsidR="00FF1A67" w:rsidRPr="007B0061">
        <w:rPr>
          <w:rFonts w:ascii="Times New Roman" w:eastAsia="Malgun Gothic" w:hAnsi="Times New Roman" w:cs="Batang"/>
          <w:lang w:val="en-US" w:eastAsia="en-US"/>
        </w:rPr>
        <w:t xml:space="preserve">, the </w:t>
      </w:r>
      <w:r w:rsidR="009A18C3">
        <w:rPr>
          <w:rFonts w:ascii="Times New Roman" w:eastAsia="Malgun Gothic" w:hAnsi="Times New Roman" w:cs="Batang"/>
          <w:lang w:val="en-US" w:eastAsia="en-US"/>
        </w:rPr>
        <w:t xml:space="preserve">transfer </w:t>
      </w:r>
      <w:r w:rsidR="00FF1A67" w:rsidRPr="007B0061">
        <w:rPr>
          <w:rFonts w:ascii="Times New Roman" w:eastAsia="Malgun Gothic" w:hAnsi="Times New Roman" w:cs="Batang"/>
          <w:lang w:val="en-US" w:eastAsia="en-US"/>
        </w:rPr>
        <w:t>requirement</w:t>
      </w:r>
      <w:r w:rsidR="009A18C3">
        <w:rPr>
          <w:rFonts w:ascii="Times New Roman" w:eastAsia="Malgun Gothic" w:hAnsi="Times New Roman" w:cs="Batang"/>
          <w:lang w:val="en-US" w:eastAsia="en-US"/>
        </w:rPr>
        <w:t>s for AI/ML data</w:t>
      </w:r>
      <w:r w:rsidR="00FF1A67" w:rsidRPr="007B0061">
        <w:rPr>
          <w:rFonts w:ascii="Times New Roman" w:eastAsia="Malgun Gothic" w:hAnsi="Times New Roman" w:cs="Batang"/>
          <w:lang w:val="en-US" w:eastAsia="en-US"/>
        </w:rPr>
        <w:t xml:space="preserve"> could be summarized </w:t>
      </w:r>
      <w:r w:rsidR="000A7566" w:rsidRPr="000A7566">
        <w:rPr>
          <w:rFonts w:ascii="Times New Roman" w:eastAsia="Malgun Gothic" w:hAnsi="Times New Roman" w:cs="Batang"/>
          <w:lang w:val="en-US" w:eastAsia="en-US"/>
        </w:rPr>
        <w:t>in terms of</w:t>
      </w:r>
      <w:r w:rsidR="009A18C3">
        <w:rPr>
          <w:rFonts w:ascii="Times New Roman" w:eastAsia="Malgun Gothic" w:hAnsi="Times New Roman" w:cs="Batang"/>
          <w:lang w:val="en-US" w:eastAsia="en-US"/>
        </w:rPr>
        <w:t xml:space="preserve"> </w:t>
      </w:r>
      <w:r w:rsidR="009A18C3" w:rsidRPr="009A18C3">
        <w:rPr>
          <w:rFonts w:ascii="Times New Roman" w:eastAsia="Malgun Gothic" w:hAnsi="Times New Roman" w:cs="Batang"/>
          <w:lang w:val="en-US" w:eastAsia="en-US"/>
        </w:rPr>
        <w:t xml:space="preserve">latency, reliability, data </w:t>
      </w:r>
      <w:r w:rsidR="0042080B">
        <w:rPr>
          <w:rFonts w:ascii="Times New Roman" w:eastAsia="Malgun Gothic" w:hAnsi="Times New Roman" w:cs="Batang"/>
          <w:lang w:val="en-US" w:eastAsia="en-US"/>
        </w:rPr>
        <w:t>size</w:t>
      </w:r>
      <w:r w:rsidR="009A18C3" w:rsidRPr="009A18C3">
        <w:rPr>
          <w:rFonts w:ascii="Times New Roman" w:eastAsia="Malgun Gothic" w:hAnsi="Times New Roman" w:cs="Batang"/>
          <w:lang w:val="en-US" w:eastAsia="en-US"/>
        </w:rPr>
        <w:t xml:space="preserve"> and </w:t>
      </w:r>
      <w:r w:rsidR="003F7F27">
        <w:rPr>
          <w:rFonts w:ascii="Times New Roman" w:eastAsia="Malgun Gothic" w:hAnsi="Times New Roman" w:cs="Batang"/>
          <w:lang w:val="en-US" w:eastAsia="en-US"/>
        </w:rPr>
        <w:t>transfer</w:t>
      </w:r>
      <w:r w:rsidR="009A18C3" w:rsidRPr="009A18C3">
        <w:rPr>
          <w:rFonts w:ascii="Times New Roman" w:eastAsia="Malgun Gothic" w:hAnsi="Times New Roman" w:cs="Batang"/>
          <w:lang w:val="en-US" w:eastAsia="en-US"/>
        </w:rPr>
        <w:t xml:space="preserve"> frequency</w:t>
      </w:r>
      <w:r w:rsidR="009A18C3">
        <w:rPr>
          <w:rFonts w:ascii="Times New Roman" w:eastAsia="Malgun Gothic" w:hAnsi="Times New Roman" w:cs="Batang"/>
          <w:lang w:val="en-US" w:eastAsia="en-US"/>
        </w:rPr>
        <w:t>:</w:t>
      </w:r>
    </w:p>
    <w:p w14:paraId="105FE665" w14:textId="569C957E" w:rsidR="00C33CCB" w:rsidRPr="008C3747" w:rsidRDefault="003F7FF2" w:rsidP="00730A85">
      <w:pPr>
        <w:pStyle w:val="a7"/>
        <w:numPr>
          <w:ilvl w:val="1"/>
          <w:numId w:val="30"/>
        </w:numPr>
        <w:rPr>
          <w:rFonts w:ascii="Times New Roman" w:eastAsia="Malgun Gothic" w:hAnsi="Times New Roman" w:cs="Batang"/>
          <w:lang w:val="en-US" w:eastAsia="en-US"/>
        </w:rPr>
      </w:pPr>
      <w:r>
        <w:rPr>
          <w:rFonts w:ascii="Times New Roman" w:eastAsia="Malgun Gothic" w:hAnsi="Times New Roman" w:cs="Batang"/>
          <w:lang w:val="en-US" w:eastAsia="en-US"/>
        </w:rPr>
        <w:t xml:space="preserve">Time-sensitive </w:t>
      </w:r>
      <w:r w:rsidR="00730A85" w:rsidRPr="00C33CCB">
        <w:rPr>
          <w:rFonts w:ascii="Times New Roman" w:eastAsia="Malgun Gothic" w:hAnsi="Times New Roman" w:cs="Batang"/>
          <w:lang w:val="en-US" w:eastAsia="en-US"/>
        </w:rPr>
        <w:t xml:space="preserve">&amp; Low reliability &amp; Small data </w:t>
      </w:r>
      <w:r w:rsidR="002E3431">
        <w:rPr>
          <w:rFonts w:ascii="Times New Roman" w:eastAsia="Malgun Gothic" w:hAnsi="Times New Roman" w:cs="Batang"/>
          <w:lang w:val="en-US" w:eastAsia="en-US"/>
        </w:rPr>
        <w:t xml:space="preserve">size </w:t>
      </w:r>
      <w:r>
        <w:rPr>
          <w:rFonts w:ascii="Times New Roman" w:eastAsia="Malgun Gothic" w:hAnsi="Times New Roman" w:cs="Batang"/>
          <w:lang w:val="en-US" w:eastAsia="en-US"/>
        </w:rPr>
        <w:t xml:space="preserve">&amp; High </w:t>
      </w:r>
      <w:r w:rsidR="003F7F27">
        <w:rPr>
          <w:rFonts w:ascii="Times New Roman" w:eastAsia="Malgun Gothic" w:hAnsi="Times New Roman" w:cs="Batang"/>
          <w:lang w:val="en-US" w:eastAsia="en-US"/>
        </w:rPr>
        <w:t>transfer</w:t>
      </w:r>
      <w:r w:rsidR="003F7F27" w:rsidRPr="009A18C3">
        <w:rPr>
          <w:rFonts w:ascii="Times New Roman" w:eastAsia="Malgun Gothic" w:hAnsi="Times New Roman" w:cs="Batang"/>
          <w:lang w:val="en-US" w:eastAsia="en-US"/>
        </w:rPr>
        <w:t xml:space="preserve"> </w:t>
      </w:r>
      <w:r>
        <w:rPr>
          <w:rFonts w:ascii="Times New Roman" w:eastAsia="Malgun Gothic" w:hAnsi="Times New Roman" w:cs="Batang"/>
          <w:lang w:val="en-US" w:eastAsia="en-US"/>
        </w:rPr>
        <w:t>frequency</w:t>
      </w:r>
      <w:r w:rsidR="00730A85" w:rsidRPr="00C33CCB">
        <w:rPr>
          <w:rFonts w:ascii="Times New Roman" w:eastAsia="Malgun Gothic" w:hAnsi="Times New Roman" w:cs="Batang"/>
          <w:lang w:val="en-US" w:eastAsia="en-US"/>
        </w:rPr>
        <w:t xml:space="preserve">: </w:t>
      </w:r>
      <w:r w:rsidR="006E7590">
        <w:rPr>
          <w:rFonts w:ascii="Times New Roman" w:eastAsia="Malgun Gothic" w:hAnsi="Times New Roman" w:cs="Batang"/>
          <w:lang w:val="en-US" w:eastAsia="en-US"/>
        </w:rPr>
        <w:t xml:space="preserve">e.g., </w:t>
      </w:r>
      <w:r w:rsidR="00730A85" w:rsidRPr="00C33CCB">
        <w:rPr>
          <w:rFonts w:ascii="Times New Roman" w:eastAsia="Malgun Gothic" w:hAnsi="Times New Roman" w:cs="Batang"/>
          <w:lang w:val="en-US" w:eastAsia="en-US"/>
        </w:rPr>
        <w:t>monitoring data</w:t>
      </w:r>
      <w:r w:rsidR="006E7590">
        <w:rPr>
          <w:rFonts w:ascii="Times New Roman" w:eastAsia="Malgun Gothic" w:hAnsi="Times New Roman" w:cs="Batang"/>
          <w:lang w:val="en-US" w:eastAsia="en-US"/>
        </w:rPr>
        <w:t xml:space="preserve"> for </w:t>
      </w:r>
      <w:r w:rsidR="000A4317">
        <w:rPr>
          <w:rFonts w:ascii="Times New Roman" w:eastAsia="Malgun Gothic" w:hAnsi="Times New Roman" w:cs="Batang"/>
          <w:lang w:val="en-US" w:eastAsia="en-US"/>
        </w:rPr>
        <w:t xml:space="preserve">UE-sided </w:t>
      </w:r>
      <w:r w:rsidR="006E7590">
        <w:rPr>
          <w:rFonts w:ascii="Times New Roman" w:eastAsia="Malgun Gothic" w:hAnsi="Times New Roman" w:cs="Batang"/>
          <w:lang w:val="en-US" w:eastAsia="en-US"/>
        </w:rPr>
        <w:t>BM</w:t>
      </w:r>
      <w:r w:rsidR="006F3558">
        <w:rPr>
          <w:rFonts w:ascii="Times New Roman" w:eastAsia="Malgun Gothic" w:hAnsi="Times New Roman" w:cs="Batang"/>
          <w:lang w:val="en-US" w:eastAsia="en-US"/>
        </w:rPr>
        <w:t xml:space="preserve">, </w:t>
      </w:r>
      <w:r w:rsidR="006E7590">
        <w:rPr>
          <w:rFonts w:ascii="Times New Roman" w:eastAsia="Malgun Gothic" w:hAnsi="Times New Roman" w:cs="Batang"/>
          <w:lang w:val="en-US" w:eastAsia="en-US"/>
        </w:rPr>
        <w:t xml:space="preserve">CSI </w:t>
      </w:r>
      <w:r w:rsidR="003274C6">
        <w:rPr>
          <w:rFonts w:ascii="Times New Roman" w:eastAsia="Malgun Gothic" w:hAnsi="Times New Roman" w:cs="Batang"/>
          <w:lang w:val="en-US" w:eastAsia="en-US"/>
        </w:rPr>
        <w:t xml:space="preserve">prediction </w:t>
      </w:r>
      <w:r w:rsidR="006E7590">
        <w:rPr>
          <w:rFonts w:ascii="Times New Roman" w:eastAsia="Malgun Gothic" w:hAnsi="Times New Roman" w:cs="Batang"/>
          <w:lang w:val="en-US" w:eastAsia="en-US"/>
        </w:rPr>
        <w:t>use cases.</w:t>
      </w:r>
      <w:r w:rsidR="000A4317">
        <w:rPr>
          <w:rFonts w:ascii="Times New Roman" w:eastAsia="Malgun Gothic" w:hAnsi="Times New Roman" w:cs="Batang"/>
          <w:lang w:val="en-US" w:eastAsia="en-US"/>
        </w:rPr>
        <w:t xml:space="preserve"> </w:t>
      </w:r>
      <w:r w:rsidR="002038DB">
        <w:rPr>
          <w:rFonts w:ascii="Times New Roman" w:eastAsia="Malgun Gothic" w:hAnsi="Times New Roman" w:cs="Batang"/>
          <w:lang w:val="en-US" w:eastAsia="en-US"/>
        </w:rPr>
        <w:t xml:space="preserve">UE </w:t>
      </w:r>
      <w:r w:rsidR="0017746F">
        <w:rPr>
          <w:rFonts w:ascii="Times New Roman" w:eastAsia="Malgun Gothic" w:hAnsi="Times New Roman" w:cs="Batang"/>
          <w:lang w:val="en-US" w:eastAsia="en-US"/>
        </w:rPr>
        <w:t>needs to</w:t>
      </w:r>
      <w:r w:rsidR="002038DB">
        <w:rPr>
          <w:rFonts w:ascii="Times New Roman" w:eastAsia="Malgun Gothic" w:hAnsi="Times New Roman" w:cs="Batang"/>
          <w:lang w:val="en-US" w:eastAsia="en-US"/>
        </w:rPr>
        <w:t xml:space="preserve"> frequently report L1 </w:t>
      </w:r>
      <w:r w:rsidR="002038DB" w:rsidRPr="002038DB">
        <w:rPr>
          <w:rFonts w:ascii="Times New Roman" w:eastAsia="Malgun Gothic" w:hAnsi="Times New Roman" w:cs="Batang"/>
          <w:lang w:val="en-US" w:eastAsia="en-US"/>
        </w:rPr>
        <w:t xml:space="preserve">measurement </w:t>
      </w:r>
      <w:r w:rsidR="006F3558" w:rsidRPr="006F3558">
        <w:rPr>
          <w:rFonts w:ascii="Times New Roman" w:eastAsia="Malgun Gothic" w:hAnsi="Times New Roman" w:cs="Batang"/>
          <w:lang w:val="en-US" w:eastAsia="en-US"/>
        </w:rPr>
        <w:t xml:space="preserve">results </w:t>
      </w:r>
      <w:r w:rsidR="002038DB">
        <w:rPr>
          <w:rFonts w:ascii="Times New Roman" w:eastAsia="Malgun Gothic" w:hAnsi="Times New Roman" w:cs="Batang"/>
          <w:lang w:val="en-US" w:eastAsia="en-US"/>
        </w:rPr>
        <w:t>to gNB for performance m</w:t>
      </w:r>
      <w:r w:rsidR="000A4317">
        <w:rPr>
          <w:rFonts w:ascii="Times New Roman" w:eastAsia="Malgun Gothic" w:hAnsi="Times New Roman" w:cs="Batang"/>
          <w:lang w:val="en-US" w:eastAsia="en-US"/>
        </w:rPr>
        <w:t>onitoring</w:t>
      </w:r>
      <w:r w:rsidR="006F3558">
        <w:rPr>
          <w:rFonts w:ascii="Times New Roman" w:eastAsia="Malgun Gothic" w:hAnsi="Times New Roman" w:cs="Batang"/>
          <w:lang w:val="en-US" w:eastAsia="en-US"/>
        </w:rPr>
        <w:t xml:space="preserve">. </w:t>
      </w:r>
    </w:p>
    <w:p w14:paraId="7453F61D" w14:textId="234DC0D5" w:rsidR="00C33CCB" w:rsidRPr="00C33CCB" w:rsidRDefault="006F3558" w:rsidP="00730A85">
      <w:pPr>
        <w:pStyle w:val="a7"/>
        <w:numPr>
          <w:ilvl w:val="1"/>
          <w:numId w:val="30"/>
        </w:numPr>
        <w:rPr>
          <w:rFonts w:ascii="Times New Roman" w:eastAsia="Malgun Gothic" w:hAnsi="Times New Roman" w:cs="Batang"/>
          <w:b/>
          <w:bCs/>
          <w:lang w:val="en-US" w:eastAsia="en-US"/>
        </w:rPr>
      </w:pPr>
      <w:r>
        <w:rPr>
          <w:rFonts w:ascii="Times New Roman" w:eastAsia="Malgun Gothic" w:hAnsi="Times New Roman" w:cs="Batang"/>
          <w:lang w:val="en-US" w:eastAsia="en-US"/>
        </w:rPr>
        <w:t>Relaxed</w:t>
      </w:r>
      <w:r w:rsidR="00730A85" w:rsidRPr="00C33CCB">
        <w:rPr>
          <w:rFonts w:ascii="Times New Roman" w:eastAsia="Malgun Gothic" w:hAnsi="Times New Roman" w:cs="Batang"/>
          <w:lang w:val="en-US" w:eastAsia="en-US"/>
        </w:rPr>
        <w:t xml:space="preserve"> latency </w:t>
      </w:r>
      <w:r>
        <w:rPr>
          <w:rFonts w:ascii="Times New Roman" w:eastAsia="Malgun Gothic" w:hAnsi="Times New Roman" w:cs="Batang"/>
          <w:lang w:val="en-US" w:eastAsia="en-US"/>
        </w:rPr>
        <w:t xml:space="preserve">requirement </w:t>
      </w:r>
      <w:r w:rsidR="002038DB">
        <w:rPr>
          <w:rFonts w:ascii="Times New Roman" w:eastAsia="Malgun Gothic" w:hAnsi="Times New Roman" w:cs="Batang"/>
          <w:lang w:val="en-US" w:eastAsia="en-US"/>
        </w:rPr>
        <w:t>&amp;</w:t>
      </w:r>
      <w:r w:rsidR="00730A85" w:rsidRPr="00C33CCB">
        <w:rPr>
          <w:rFonts w:ascii="Times New Roman" w:eastAsia="Malgun Gothic" w:hAnsi="Times New Roman" w:cs="Batang"/>
          <w:lang w:val="en-US" w:eastAsia="en-US"/>
        </w:rPr>
        <w:t xml:space="preserve"> High reliability &amp; Large data </w:t>
      </w:r>
      <w:r w:rsidR="002E3431">
        <w:rPr>
          <w:rFonts w:ascii="Times New Roman" w:eastAsia="Malgun Gothic" w:hAnsi="Times New Roman" w:cs="Batang"/>
          <w:lang w:val="en-US" w:eastAsia="en-US"/>
        </w:rPr>
        <w:t xml:space="preserve">size </w:t>
      </w:r>
      <w:r w:rsidR="00F6458E">
        <w:rPr>
          <w:rFonts w:ascii="Times New Roman" w:eastAsia="Malgun Gothic" w:hAnsi="Times New Roman" w:cs="Batang"/>
          <w:lang w:val="en-US" w:eastAsia="en-US"/>
        </w:rPr>
        <w:t xml:space="preserve">&amp; Low </w:t>
      </w:r>
      <w:r w:rsidR="003F7F27">
        <w:rPr>
          <w:rFonts w:ascii="Times New Roman" w:eastAsia="Malgun Gothic" w:hAnsi="Times New Roman" w:cs="Batang"/>
          <w:lang w:val="en-US" w:eastAsia="en-US"/>
        </w:rPr>
        <w:t xml:space="preserve">transfer </w:t>
      </w:r>
      <w:r w:rsidR="00F6458E">
        <w:rPr>
          <w:rFonts w:ascii="Times New Roman" w:eastAsia="Malgun Gothic" w:hAnsi="Times New Roman" w:cs="Batang"/>
          <w:lang w:val="en-US" w:eastAsia="en-US"/>
        </w:rPr>
        <w:t>frequency</w:t>
      </w:r>
      <w:r w:rsidR="00730A85" w:rsidRPr="00C33CCB">
        <w:rPr>
          <w:rFonts w:ascii="Times New Roman" w:eastAsia="Malgun Gothic" w:hAnsi="Times New Roman" w:cs="Batang"/>
          <w:lang w:val="en-US" w:eastAsia="en-US"/>
        </w:rPr>
        <w:t xml:space="preserve">: </w:t>
      </w:r>
      <w:r w:rsidR="006E7590">
        <w:rPr>
          <w:rFonts w:ascii="Times New Roman" w:eastAsia="Malgun Gothic" w:hAnsi="Times New Roman" w:cs="Batang"/>
          <w:lang w:val="en-US" w:eastAsia="en-US"/>
        </w:rPr>
        <w:t xml:space="preserve">e.g., </w:t>
      </w:r>
      <w:r w:rsidR="00F6458E">
        <w:rPr>
          <w:rFonts w:ascii="Times New Roman" w:eastAsia="Malgun Gothic" w:hAnsi="Times New Roman" w:cs="Batang"/>
          <w:lang w:val="en-US" w:eastAsia="en-US"/>
        </w:rPr>
        <w:t>m</w:t>
      </w:r>
      <w:r w:rsidR="00730A85" w:rsidRPr="00C33CCB">
        <w:rPr>
          <w:rFonts w:ascii="Times New Roman" w:eastAsia="Malgun Gothic" w:hAnsi="Times New Roman" w:cs="Batang"/>
          <w:lang w:val="en-US" w:eastAsia="en-US"/>
        </w:rPr>
        <w:t>odel transfer</w:t>
      </w:r>
      <w:r w:rsidR="00CE6DE1">
        <w:rPr>
          <w:rFonts w:ascii="Times New Roman" w:eastAsia="Malgun Gothic" w:hAnsi="Times New Roman" w:cs="Batang"/>
          <w:lang w:val="en-US" w:eastAsia="en-US"/>
        </w:rPr>
        <w:t xml:space="preserve"> after models have been fully trained</w:t>
      </w:r>
      <w:r w:rsidR="001B2D80">
        <w:rPr>
          <w:rFonts w:ascii="Times New Roman" w:eastAsia="Malgun Gothic" w:hAnsi="Times New Roman" w:cs="Batang"/>
          <w:lang w:val="en-US" w:eastAsia="en-US"/>
        </w:rPr>
        <w:t xml:space="preserve"> (i.e., without online/offline fine-tuning)</w:t>
      </w:r>
      <w:r w:rsidR="001148A4">
        <w:rPr>
          <w:rFonts w:ascii="Times New Roman" w:eastAsia="Malgun Gothic" w:hAnsi="Times New Roman" w:cs="Batang"/>
          <w:lang w:val="en-US" w:eastAsia="en-US"/>
        </w:rPr>
        <w:t>.</w:t>
      </w:r>
    </w:p>
    <w:p w14:paraId="2A37CCEE" w14:textId="332BA34C" w:rsidR="00C33CCB" w:rsidRPr="00C33CCB" w:rsidRDefault="006F3558" w:rsidP="00730A85">
      <w:pPr>
        <w:pStyle w:val="a7"/>
        <w:numPr>
          <w:ilvl w:val="1"/>
          <w:numId w:val="30"/>
        </w:numPr>
        <w:rPr>
          <w:rFonts w:ascii="Times New Roman" w:eastAsia="Malgun Gothic" w:hAnsi="Times New Roman" w:cs="Batang"/>
          <w:b/>
          <w:bCs/>
          <w:lang w:val="en-US" w:eastAsia="en-US"/>
        </w:rPr>
      </w:pPr>
      <w:r>
        <w:rPr>
          <w:rFonts w:ascii="Times New Roman" w:eastAsia="Malgun Gothic" w:hAnsi="Times New Roman" w:cs="Batang"/>
          <w:lang w:val="en-US" w:eastAsia="en-US"/>
        </w:rPr>
        <w:t>Relaxed</w:t>
      </w:r>
      <w:r w:rsidRPr="00C33CCB">
        <w:rPr>
          <w:rFonts w:ascii="Times New Roman" w:eastAsia="Malgun Gothic" w:hAnsi="Times New Roman" w:cs="Batang"/>
          <w:lang w:val="en-US" w:eastAsia="en-US"/>
        </w:rPr>
        <w:t xml:space="preserve"> latency </w:t>
      </w:r>
      <w:r>
        <w:rPr>
          <w:rFonts w:ascii="Times New Roman" w:eastAsia="Malgun Gothic" w:hAnsi="Times New Roman" w:cs="Batang"/>
          <w:lang w:val="en-US" w:eastAsia="en-US"/>
        </w:rPr>
        <w:t>requirement</w:t>
      </w:r>
      <w:r w:rsidR="00730A85" w:rsidRPr="00C33CCB">
        <w:rPr>
          <w:rFonts w:ascii="Times New Roman" w:eastAsia="Malgun Gothic" w:hAnsi="Times New Roman" w:cs="Batang"/>
          <w:lang w:val="en-US" w:eastAsia="en-US"/>
        </w:rPr>
        <w:t xml:space="preserve"> &amp; Low reliability &amp; Large data </w:t>
      </w:r>
      <w:r w:rsidR="002E3431">
        <w:rPr>
          <w:rFonts w:ascii="Times New Roman" w:eastAsia="Malgun Gothic" w:hAnsi="Times New Roman" w:cs="Batang"/>
          <w:lang w:val="en-US" w:eastAsia="en-US"/>
        </w:rPr>
        <w:t xml:space="preserve">size </w:t>
      </w:r>
      <w:r w:rsidR="00F6458E">
        <w:rPr>
          <w:rFonts w:ascii="Times New Roman" w:eastAsia="Malgun Gothic" w:hAnsi="Times New Roman" w:cs="Batang"/>
          <w:lang w:val="en-US" w:eastAsia="en-US"/>
        </w:rPr>
        <w:t xml:space="preserve">&amp; Low </w:t>
      </w:r>
      <w:r w:rsidR="003F7F27">
        <w:rPr>
          <w:rFonts w:ascii="Times New Roman" w:eastAsia="Malgun Gothic" w:hAnsi="Times New Roman" w:cs="Batang"/>
          <w:lang w:val="en-US" w:eastAsia="en-US"/>
        </w:rPr>
        <w:t>transfer</w:t>
      </w:r>
      <w:r w:rsidR="003F7F27" w:rsidRPr="009A18C3">
        <w:rPr>
          <w:rFonts w:ascii="Times New Roman" w:eastAsia="Malgun Gothic" w:hAnsi="Times New Roman" w:cs="Batang"/>
          <w:lang w:val="en-US" w:eastAsia="en-US"/>
        </w:rPr>
        <w:t xml:space="preserve"> </w:t>
      </w:r>
      <w:r w:rsidR="00F6458E">
        <w:rPr>
          <w:rFonts w:ascii="Times New Roman" w:eastAsia="Malgun Gothic" w:hAnsi="Times New Roman" w:cs="Batang"/>
          <w:lang w:val="en-US" w:eastAsia="en-US"/>
        </w:rPr>
        <w:t>frequency</w:t>
      </w:r>
      <w:r w:rsidR="00730A85" w:rsidRPr="00C33CCB">
        <w:rPr>
          <w:rFonts w:ascii="Times New Roman" w:eastAsia="Malgun Gothic" w:hAnsi="Times New Roman" w:cs="Batang"/>
          <w:lang w:val="en-US" w:eastAsia="en-US"/>
        </w:rPr>
        <w:t xml:space="preserve">: </w:t>
      </w:r>
      <w:r w:rsidR="005C4469">
        <w:rPr>
          <w:rFonts w:ascii="Times New Roman" w:eastAsia="Malgun Gothic" w:hAnsi="Times New Roman" w:cs="Batang"/>
          <w:lang w:val="en-US" w:eastAsia="en-US"/>
        </w:rPr>
        <w:t xml:space="preserve">e.g., </w:t>
      </w:r>
      <w:r w:rsidR="00D44CED">
        <w:rPr>
          <w:rFonts w:ascii="Times New Roman" w:eastAsia="Malgun Gothic" w:hAnsi="Times New Roman" w:cs="Batang"/>
          <w:lang w:val="en-US" w:eastAsia="en-US"/>
        </w:rPr>
        <w:t>t</w:t>
      </w:r>
      <w:r w:rsidR="00730A85" w:rsidRPr="00C33CCB">
        <w:rPr>
          <w:rFonts w:ascii="Times New Roman" w:eastAsia="Malgun Gothic" w:hAnsi="Times New Roman" w:cs="Batang"/>
          <w:lang w:val="en-US" w:eastAsia="en-US"/>
        </w:rPr>
        <w:t xml:space="preserve">raining </w:t>
      </w:r>
      <w:r w:rsidR="00D44CED">
        <w:rPr>
          <w:rFonts w:ascii="Times New Roman" w:eastAsia="Malgun Gothic" w:hAnsi="Times New Roman" w:cs="Batang"/>
          <w:lang w:val="en-US" w:eastAsia="en-US"/>
        </w:rPr>
        <w:t>d</w:t>
      </w:r>
      <w:r w:rsidR="00730A85" w:rsidRPr="00C33CCB">
        <w:rPr>
          <w:rFonts w:ascii="Times New Roman" w:eastAsia="Malgun Gothic" w:hAnsi="Times New Roman" w:cs="Batang"/>
          <w:lang w:val="en-US" w:eastAsia="en-US"/>
        </w:rPr>
        <w:t>ata transfer</w:t>
      </w:r>
      <w:r w:rsidR="00D44CED">
        <w:rPr>
          <w:rFonts w:ascii="Times New Roman" w:eastAsia="Malgun Gothic" w:hAnsi="Times New Roman" w:cs="Batang"/>
          <w:lang w:val="en-US" w:eastAsia="en-US"/>
        </w:rPr>
        <w:t xml:space="preserve"> </w:t>
      </w:r>
      <w:r w:rsidR="0032140A">
        <w:rPr>
          <w:rFonts w:ascii="Times New Roman" w:eastAsia="Malgun Gothic" w:hAnsi="Times New Roman" w:cs="Batang"/>
          <w:lang w:val="en-US" w:eastAsia="en-US"/>
        </w:rPr>
        <w:t xml:space="preserve">from UE to UE/NW-sided training entity </w:t>
      </w:r>
      <w:r w:rsidR="00D44CED">
        <w:rPr>
          <w:rFonts w:ascii="Times New Roman" w:eastAsia="Malgun Gothic" w:hAnsi="Times New Roman" w:cs="Batang"/>
          <w:lang w:val="en-US" w:eastAsia="en-US"/>
        </w:rPr>
        <w:t>for UE/NW-sided model</w:t>
      </w:r>
      <w:r w:rsidR="0032140A">
        <w:rPr>
          <w:rFonts w:ascii="Times New Roman" w:eastAsia="Malgun Gothic" w:hAnsi="Times New Roman" w:cs="Batang"/>
          <w:lang w:val="en-US" w:eastAsia="en-US"/>
        </w:rPr>
        <w:t xml:space="preserve"> training.</w:t>
      </w:r>
    </w:p>
    <w:p w14:paraId="2368125F" w14:textId="331C6938" w:rsidR="00730A85" w:rsidRPr="007B0061" w:rsidRDefault="003F7FF2" w:rsidP="00730A85">
      <w:pPr>
        <w:pStyle w:val="a7"/>
        <w:numPr>
          <w:ilvl w:val="1"/>
          <w:numId w:val="30"/>
        </w:numPr>
        <w:rPr>
          <w:rFonts w:ascii="Times New Roman" w:eastAsia="Malgun Gothic" w:hAnsi="Times New Roman" w:cs="Batang"/>
          <w:b/>
          <w:bCs/>
          <w:lang w:val="en-US" w:eastAsia="en-US"/>
        </w:rPr>
      </w:pPr>
      <w:r>
        <w:rPr>
          <w:rFonts w:ascii="Times New Roman" w:eastAsia="Malgun Gothic" w:hAnsi="Times New Roman" w:cs="Batang"/>
          <w:lang w:val="en-US" w:eastAsia="en-US"/>
        </w:rPr>
        <w:t>Time-sensitive</w:t>
      </w:r>
      <w:r w:rsidR="00730A85" w:rsidRPr="00C33CCB">
        <w:rPr>
          <w:rFonts w:ascii="Times New Roman" w:eastAsia="Malgun Gothic" w:hAnsi="Times New Roman" w:cs="Batang"/>
          <w:lang w:val="en-US" w:eastAsia="en-US"/>
        </w:rPr>
        <w:t xml:space="preserve"> &amp; High reliability &amp; Large data </w:t>
      </w:r>
      <w:r w:rsidR="002E3431">
        <w:rPr>
          <w:rFonts w:ascii="Times New Roman" w:eastAsia="Malgun Gothic" w:hAnsi="Times New Roman" w:cs="Batang"/>
          <w:lang w:val="en-US" w:eastAsia="en-US"/>
        </w:rPr>
        <w:t xml:space="preserve">size </w:t>
      </w:r>
      <w:r w:rsidR="00F6458E">
        <w:rPr>
          <w:rFonts w:ascii="Times New Roman" w:eastAsia="Malgun Gothic" w:hAnsi="Times New Roman" w:cs="Batang"/>
          <w:lang w:val="en-US" w:eastAsia="en-US"/>
        </w:rPr>
        <w:t>&amp;</w:t>
      </w:r>
      <w:r w:rsidR="00DC69DE">
        <w:rPr>
          <w:rFonts w:ascii="Times New Roman" w:eastAsia="Malgun Gothic" w:hAnsi="Times New Roman" w:cs="Batang"/>
          <w:lang w:val="en-US" w:eastAsia="en-US"/>
        </w:rPr>
        <w:t xml:space="preserve"> High</w:t>
      </w:r>
      <w:r w:rsidR="00F6458E">
        <w:rPr>
          <w:rFonts w:ascii="Times New Roman" w:eastAsia="Malgun Gothic" w:hAnsi="Times New Roman" w:cs="Batang"/>
          <w:lang w:val="en-US" w:eastAsia="en-US"/>
        </w:rPr>
        <w:t xml:space="preserve"> </w:t>
      </w:r>
      <w:r w:rsidR="003F7F27">
        <w:rPr>
          <w:rFonts w:ascii="Times New Roman" w:eastAsia="Malgun Gothic" w:hAnsi="Times New Roman" w:cs="Batang"/>
          <w:lang w:val="en-US" w:eastAsia="en-US"/>
        </w:rPr>
        <w:t>transfer</w:t>
      </w:r>
      <w:r w:rsidR="003F7F27" w:rsidRPr="009A18C3">
        <w:rPr>
          <w:rFonts w:ascii="Times New Roman" w:eastAsia="Malgun Gothic" w:hAnsi="Times New Roman" w:cs="Batang"/>
          <w:lang w:val="en-US" w:eastAsia="en-US"/>
        </w:rPr>
        <w:t xml:space="preserve"> </w:t>
      </w:r>
      <w:r w:rsidR="00F6458E">
        <w:rPr>
          <w:rFonts w:ascii="Times New Roman" w:eastAsia="Malgun Gothic" w:hAnsi="Times New Roman" w:cs="Batang"/>
          <w:lang w:val="en-US" w:eastAsia="en-US"/>
        </w:rPr>
        <w:t>frequency</w:t>
      </w:r>
      <w:r w:rsidR="00730A85" w:rsidRPr="00C33CCB">
        <w:rPr>
          <w:rFonts w:ascii="Times New Roman" w:eastAsia="Malgun Gothic" w:hAnsi="Times New Roman" w:cs="Batang"/>
          <w:lang w:val="en-US" w:eastAsia="en-US"/>
        </w:rPr>
        <w:t xml:space="preserve">: </w:t>
      </w:r>
      <w:r w:rsidR="001148A4">
        <w:rPr>
          <w:rFonts w:ascii="Times New Roman" w:eastAsia="Malgun Gothic" w:hAnsi="Times New Roman" w:cs="Batang"/>
          <w:lang w:val="en-US" w:eastAsia="en-US"/>
        </w:rPr>
        <w:t xml:space="preserve">e.g., </w:t>
      </w:r>
      <w:r w:rsidR="00DC69DE">
        <w:rPr>
          <w:rFonts w:ascii="Times New Roman" w:eastAsia="Malgun Gothic" w:hAnsi="Times New Roman" w:cs="Batang"/>
          <w:lang w:val="en-US" w:eastAsia="en-US"/>
        </w:rPr>
        <w:t>parameter</w:t>
      </w:r>
      <w:r w:rsidR="00FE46B5">
        <w:rPr>
          <w:rFonts w:ascii="Times New Roman" w:eastAsia="Malgun Gothic" w:hAnsi="Times New Roman" w:cs="Batang"/>
          <w:lang w:val="en-US" w:eastAsia="en-US"/>
        </w:rPr>
        <w:t xml:space="preserve"> </w:t>
      </w:r>
      <w:r w:rsidR="00DD32CC">
        <w:rPr>
          <w:rFonts w:ascii="Times New Roman" w:eastAsia="Malgun Gothic" w:hAnsi="Times New Roman" w:cs="Batang"/>
          <w:lang w:val="en-US" w:eastAsia="en-US"/>
        </w:rPr>
        <w:t>exchange</w:t>
      </w:r>
      <w:r w:rsidR="00DC69DE">
        <w:rPr>
          <w:rFonts w:ascii="Times New Roman" w:eastAsia="Malgun Gothic" w:hAnsi="Times New Roman" w:cs="Batang"/>
          <w:lang w:val="en-US" w:eastAsia="en-US"/>
        </w:rPr>
        <w:t xml:space="preserve"> for </w:t>
      </w:r>
      <w:r w:rsidR="001148A4">
        <w:rPr>
          <w:rFonts w:ascii="Times New Roman" w:eastAsia="Malgun Gothic" w:hAnsi="Times New Roman" w:cs="Batang"/>
          <w:lang w:val="en-US" w:eastAsia="en-US"/>
        </w:rPr>
        <w:t>o</w:t>
      </w:r>
      <w:r w:rsidR="00730A85" w:rsidRPr="00C33CCB">
        <w:rPr>
          <w:rFonts w:ascii="Times New Roman" w:eastAsia="Malgun Gothic" w:hAnsi="Times New Roman" w:cs="Batang"/>
          <w:lang w:val="en-US" w:eastAsia="en-US"/>
        </w:rPr>
        <w:t xml:space="preserve">nline </w:t>
      </w:r>
      <w:r w:rsidR="00DC69DE">
        <w:rPr>
          <w:rFonts w:ascii="Times New Roman" w:eastAsia="Malgun Gothic" w:hAnsi="Times New Roman" w:cs="Batang"/>
          <w:lang w:val="en-US" w:eastAsia="en-US"/>
        </w:rPr>
        <w:t>t</w:t>
      </w:r>
      <w:r w:rsidR="00730A85" w:rsidRPr="00C33CCB">
        <w:rPr>
          <w:rFonts w:ascii="Times New Roman" w:eastAsia="Malgun Gothic" w:hAnsi="Times New Roman" w:cs="Batang"/>
          <w:lang w:val="en-US" w:eastAsia="en-US"/>
        </w:rPr>
        <w:t xml:space="preserve">raining, </w:t>
      </w:r>
      <w:r w:rsidR="00DD32CC">
        <w:rPr>
          <w:rFonts w:ascii="Times New Roman" w:eastAsia="Malgun Gothic" w:hAnsi="Times New Roman" w:cs="Batang"/>
          <w:lang w:val="en-US" w:eastAsia="en-US"/>
        </w:rPr>
        <w:t xml:space="preserve">and </w:t>
      </w:r>
      <w:r w:rsidR="00DC69DE">
        <w:rPr>
          <w:rFonts w:ascii="Times New Roman" w:eastAsia="Malgun Gothic" w:hAnsi="Times New Roman" w:cs="Batang"/>
          <w:lang w:val="en-US" w:eastAsia="en-US"/>
        </w:rPr>
        <w:t>model parameter sharing from NW-sided to UE-sided training entity.</w:t>
      </w:r>
    </w:p>
    <w:p w14:paraId="593667DC" w14:textId="17F961AE" w:rsidR="00BF6E06" w:rsidRPr="007B0061" w:rsidRDefault="00BF6E06" w:rsidP="007B0061">
      <w:pPr>
        <w:rPr>
          <w:rFonts w:ascii="Times New Roman" w:eastAsia="Malgun Gothic" w:hAnsi="Times New Roman" w:cs="Batang"/>
          <w:b/>
          <w:bCs/>
          <w:lang w:val="en-US" w:eastAsia="en-US"/>
        </w:rPr>
      </w:pPr>
      <w:r w:rsidRPr="007B0061">
        <w:rPr>
          <w:rFonts w:ascii="Times New Roman" w:eastAsia="Malgun Gothic" w:hAnsi="Times New Roman" w:cs="Batang"/>
          <w:b/>
          <w:bCs/>
          <w:lang w:val="en-US" w:eastAsia="en-US"/>
        </w:rPr>
        <w:t>Observation</w:t>
      </w:r>
      <w:r w:rsidR="0016458F">
        <w:rPr>
          <w:rFonts w:ascii="Times New Roman" w:eastAsia="Malgun Gothic" w:hAnsi="Times New Roman" w:cs="Batang"/>
          <w:b/>
          <w:bCs/>
          <w:lang w:val="en-US" w:eastAsia="en-US"/>
        </w:rPr>
        <w:t xml:space="preserve"> 5</w:t>
      </w:r>
      <w:r w:rsidRPr="007B0061">
        <w:rPr>
          <w:rFonts w:ascii="Times New Roman" w:eastAsia="Malgun Gothic" w:hAnsi="Times New Roman" w:cs="Batang"/>
          <w:b/>
          <w:bCs/>
          <w:lang w:val="en-US" w:eastAsia="en-US"/>
        </w:rPr>
        <w:t xml:space="preserve">: </w:t>
      </w:r>
      <w:r w:rsidR="00131616" w:rsidRPr="00131616">
        <w:rPr>
          <w:rFonts w:ascii="Times New Roman" w:eastAsia="Malgun Gothic" w:hAnsi="Times New Roman" w:cs="Batang"/>
          <w:b/>
          <w:bCs/>
          <w:lang w:val="en-US" w:eastAsia="en-US"/>
        </w:rPr>
        <w:t xml:space="preserve">AI/ML data transfer in 6G varies widely in latency, reliability, data </w:t>
      </w:r>
      <w:r w:rsidR="0042080B">
        <w:rPr>
          <w:rFonts w:ascii="Times New Roman" w:eastAsia="Malgun Gothic" w:hAnsi="Times New Roman" w:cs="Batang"/>
          <w:b/>
          <w:bCs/>
          <w:lang w:val="en-US" w:eastAsia="en-US"/>
        </w:rPr>
        <w:t>size</w:t>
      </w:r>
      <w:r w:rsidR="00131616" w:rsidRPr="00131616">
        <w:rPr>
          <w:rFonts w:ascii="Times New Roman" w:eastAsia="Malgun Gothic" w:hAnsi="Times New Roman" w:cs="Batang"/>
          <w:b/>
          <w:bCs/>
          <w:lang w:val="en-US" w:eastAsia="en-US"/>
        </w:rPr>
        <w:t xml:space="preserve">, and </w:t>
      </w:r>
      <w:r w:rsidR="003F7F27" w:rsidRPr="003F7F27">
        <w:rPr>
          <w:rFonts w:ascii="Times New Roman" w:eastAsia="Malgun Gothic" w:hAnsi="Times New Roman" w:cs="Batang"/>
          <w:b/>
          <w:bCs/>
          <w:lang w:val="en-US" w:eastAsia="en-US"/>
        </w:rPr>
        <w:t xml:space="preserve">transfer </w:t>
      </w:r>
      <w:r w:rsidR="00131616" w:rsidRPr="00131616">
        <w:rPr>
          <w:rFonts w:ascii="Times New Roman" w:eastAsia="Malgun Gothic" w:hAnsi="Times New Roman" w:cs="Batang"/>
          <w:b/>
          <w:bCs/>
          <w:lang w:val="en-US" w:eastAsia="en-US"/>
        </w:rPr>
        <w:t>frequency to meet different application needs.</w:t>
      </w:r>
    </w:p>
    <w:p w14:paraId="004CEA75" w14:textId="31B094EA" w:rsidR="00135220" w:rsidRDefault="00135220" w:rsidP="00135220">
      <w:pPr>
        <w:pStyle w:val="a7"/>
        <w:numPr>
          <w:ilvl w:val="0"/>
          <w:numId w:val="30"/>
        </w:numPr>
        <w:rPr>
          <w:rFonts w:ascii="Times New Roman" w:eastAsia="Malgun Gothic" w:hAnsi="Times New Roman" w:cs="Batang"/>
          <w:b/>
          <w:bCs/>
          <w:lang w:val="en-US" w:eastAsia="en-US"/>
        </w:rPr>
      </w:pPr>
      <w:r w:rsidRPr="00135220">
        <w:rPr>
          <w:rFonts w:ascii="Times New Roman" w:eastAsia="Malgun Gothic" w:hAnsi="Times New Roman" w:cs="Batang" w:hint="eastAsia"/>
          <w:b/>
          <w:bCs/>
          <w:lang w:val="en-US" w:eastAsia="en-US"/>
        </w:rPr>
        <w:t>B</w:t>
      </w:r>
      <w:r w:rsidRPr="00135220">
        <w:rPr>
          <w:rFonts w:ascii="Times New Roman" w:eastAsia="Malgun Gothic" w:hAnsi="Times New Roman" w:cs="Batang"/>
          <w:b/>
          <w:bCs/>
          <w:lang w:val="en-US" w:eastAsia="en-US"/>
        </w:rPr>
        <w:t xml:space="preserve">ased on </w:t>
      </w:r>
      <w:r>
        <w:rPr>
          <w:rFonts w:ascii="Times New Roman" w:eastAsia="Malgun Gothic" w:hAnsi="Times New Roman" w:cs="Batang"/>
          <w:b/>
          <w:bCs/>
          <w:lang w:val="en-US" w:eastAsia="en-US"/>
        </w:rPr>
        <w:t>e</w:t>
      </w:r>
      <w:r w:rsidRPr="00135220">
        <w:rPr>
          <w:rFonts w:ascii="Times New Roman" w:eastAsia="Malgun Gothic" w:hAnsi="Times New Roman" w:cs="Batang"/>
          <w:b/>
          <w:bCs/>
          <w:lang w:val="en-US" w:eastAsia="en-US"/>
        </w:rPr>
        <w:t>nd point pairs (i.e., producer and consumer)</w:t>
      </w:r>
    </w:p>
    <w:p w14:paraId="4E549BEF" w14:textId="0DDE0D2A" w:rsidR="00D80ED7" w:rsidRPr="00D80ED7" w:rsidRDefault="00D80ED7" w:rsidP="00D80ED7">
      <w:pPr>
        <w:pStyle w:val="a7"/>
        <w:numPr>
          <w:ilvl w:val="1"/>
          <w:numId w:val="30"/>
        </w:numPr>
        <w:rPr>
          <w:rFonts w:ascii="Times New Roman" w:eastAsia="Malgun Gothic" w:hAnsi="Times New Roman" w:cs="Batang"/>
          <w:lang w:val="en-US" w:eastAsia="en-US"/>
        </w:rPr>
      </w:pPr>
      <w:r w:rsidRPr="00D80ED7">
        <w:rPr>
          <w:rFonts w:ascii="Times New Roman" w:eastAsiaTheme="minorEastAsia" w:hAnsi="Times New Roman" w:cs="Batang" w:hint="eastAsia"/>
          <w:lang w:val="en-US"/>
        </w:rPr>
        <w:lastRenderedPageBreak/>
        <w:t>U</w:t>
      </w:r>
      <w:r w:rsidRPr="00D80ED7">
        <w:rPr>
          <w:rFonts w:ascii="Times New Roman" w:eastAsiaTheme="minorEastAsia" w:hAnsi="Times New Roman" w:cs="Batang"/>
          <w:lang w:val="en-US"/>
        </w:rPr>
        <w:t xml:space="preserve">E and CN: </w:t>
      </w:r>
      <w:r w:rsidR="00413F6D">
        <w:rPr>
          <w:rFonts w:ascii="Times New Roman" w:eastAsiaTheme="minorEastAsia" w:hAnsi="Times New Roman" w:cs="Batang"/>
          <w:lang w:val="en-US"/>
        </w:rPr>
        <w:t xml:space="preserve">e.g., </w:t>
      </w:r>
      <w:r w:rsidR="00491AE2">
        <w:rPr>
          <w:rFonts w:ascii="Times New Roman" w:eastAsiaTheme="minorEastAsia" w:hAnsi="Times New Roman" w:cs="Batang"/>
          <w:lang w:val="en-US"/>
        </w:rPr>
        <w:t xml:space="preserve">training data transfer for UE/NW-sided </w:t>
      </w:r>
      <w:r w:rsidR="00971496">
        <w:rPr>
          <w:rFonts w:ascii="Times New Roman" w:eastAsiaTheme="minorEastAsia" w:hAnsi="Times New Roman" w:cs="Batang"/>
          <w:lang w:val="en-US"/>
        </w:rPr>
        <w:t xml:space="preserve">model (e.g., </w:t>
      </w:r>
      <w:r w:rsidR="00491AE2">
        <w:rPr>
          <w:rFonts w:ascii="Times New Roman" w:eastAsiaTheme="minorEastAsia" w:hAnsi="Times New Roman" w:cs="Batang"/>
          <w:lang w:val="en-US"/>
        </w:rPr>
        <w:t>BM/CSI prediction</w:t>
      </w:r>
      <w:r w:rsidR="00971496">
        <w:rPr>
          <w:rFonts w:ascii="Times New Roman" w:eastAsiaTheme="minorEastAsia" w:hAnsi="Times New Roman" w:cs="Batang"/>
          <w:lang w:val="en-US"/>
        </w:rPr>
        <w:t>) [</w:t>
      </w:r>
      <w:r w:rsidR="00491AE2">
        <w:rPr>
          <w:rFonts w:ascii="Times New Roman" w:eastAsiaTheme="minorEastAsia" w:hAnsi="Times New Roman" w:cs="Batang"/>
          <w:lang w:val="en-US"/>
        </w:rPr>
        <w:t>Producer: UE &amp; Consumer: UE/NW-sided training entity</w:t>
      </w:r>
      <w:r w:rsidR="00971496">
        <w:rPr>
          <w:rFonts w:ascii="Times New Roman" w:eastAsiaTheme="minorEastAsia" w:hAnsi="Times New Roman" w:cs="Batang"/>
          <w:lang w:val="en-US"/>
        </w:rPr>
        <w:t>]</w:t>
      </w:r>
      <w:r w:rsidR="00491AE2">
        <w:rPr>
          <w:rFonts w:ascii="Times New Roman" w:eastAsiaTheme="minorEastAsia" w:hAnsi="Times New Roman" w:cs="Batang"/>
          <w:lang w:val="en-US"/>
        </w:rPr>
        <w:t xml:space="preserve">. </w:t>
      </w:r>
    </w:p>
    <w:p w14:paraId="1F89A3DA" w14:textId="71F41B13" w:rsidR="00D80ED7" w:rsidRPr="00D80ED7" w:rsidRDefault="00D80ED7" w:rsidP="00D80ED7">
      <w:pPr>
        <w:pStyle w:val="a7"/>
        <w:numPr>
          <w:ilvl w:val="1"/>
          <w:numId w:val="30"/>
        </w:numPr>
        <w:rPr>
          <w:rFonts w:ascii="Times New Roman" w:eastAsia="Malgun Gothic" w:hAnsi="Times New Roman" w:cs="Batang"/>
          <w:lang w:val="en-US" w:eastAsia="en-US"/>
        </w:rPr>
      </w:pPr>
      <w:r w:rsidRPr="00D80ED7">
        <w:rPr>
          <w:rFonts w:ascii="Times New Roman" w:eastAsiaTheme="minorEastAsia" w:hAnsi="Times New Roman" w:cs="Batang" w:hint="eastAsia"/>
          <w:lang w:val="en-US"/>
        </w:rPr>
        <w:t>U</w:t>
      </w:r>
      <w:r w:rsidRPr="00D80ED7">
        <w:rPr>
          <w:rFonts w:ascii="Times New Roman" w:eastAsiaTheme="minorEastAsia" w:hAnsi="Times New Roman" w:cs="Batang"/>
          <w:lang w:val="en-US"/>
        </w:rPr>
        <w:t>E and RAN</w:t>
      </w:r>
      <w:r>
        <w:rPr>
          <w:rFonts w:ascii="Times New Roman" w:eastAsiaTheme="minorEastAsia" w:hAnsi="Times New Roman" w:cs="Batang"/>
          <w:lang w:val="en-US"/>
        </w:rPr>
        <w:t xml:space="preserve">: </w:t>
      </w:r>
      <w:r w:rsidR="00215629">
        <w:rPr>
          <w:rFonts w:ascii="Times New Roman" w:eastAsiaTheme="minorEastAsia" w:hAnsi="Times New Roman" w:cs="Batang"/>
          <w:lang w:val="en-US"/>
        </w:rPr>
        <w:t xml:space="preserve">e.g., </w:t>
      </w:r>
      <w:r w:rsidR="00491AE2">
        <w:rPr>
          <w:rFonts w:ascii="Times New Roman" w:eastAsiaTheme="minorEastAsia" w:hAnsi="Times New Roman" w:cs="Batang"/>
          <w:lang w:val="en-US"/>
        </w:rPr>
        <w:t>monitoring data transfer for UE/NW-sided</w:t>
      </w:r>
      <w:r w:rsidR="00F3469B">
        <w:rPr>
          <w:rFonts w:ascii="Times New Roman" w:eastAsiaTheme="minorEastAsia" w:hAnsi="Times New Roman" w:cs="Batang"/>
          <w:lang w:val="en-US"/>
        </w:rPr>
        <w:t xml:space="preserve"> (e.g., BM</w:t>
      </w:r>
      <w:r w:rsidR="00F3469B">
        <w:rPr>
          <w:rFonts w:ascii="Times New Roman" w:eastAsiaTheme="minorEastAsia" w:hAnsi="Times New Roman" w:cs="Batang" w:hint="eastAsia"/>
          <w:lang w:val="en-US"/>
        </w:rPr>
        <w:t>/</w:t>
      </w:r>
      <w:r w:rsidR="00F3469B">
        <w:rPr>
          <w:rFonts w:ascii="Times New Roman" w:eastAsiaTheme="minorEastAsia" w:hAnsi="Times New Roman" w:cs="Batang"/>
          <w:lang w:val="en-US"/>
        </w:rPr>
        <w:t>CSI prediction)</w:t>
      </w:r>
      <w:r w:rsidR="00491AE2">
        <w:rPr>
          <w:rFonts w:ascii="Times New Roman" w:eastAsiaTheme="minorEastAsia" w:hAnsi="Times New Roman" w:cs="Batang"/>
          <w:lang w:val="en-US"/>
        </w:rPr>
        <w:t xml:space="preserve"> </w:t>
      </w:r>
      <w:r w:rsidR="00F3469B">
        <w:rPr>
          <w:rFonts w:ascii="Times New Roman" w:eastAsiaTheme="minorEastAsia" w:hAnsi="Times New Roman" w:cs="Batang"/>
          <w:lang w:val="en-US"/>
        </w:rPr>
        <w:t>or two</w:t>
      </w:r>
      <w:r w:rsidR="00A46DF9">
        <w:rPr>
          <w:rFonts w:ascii="Times New Roman" w:eastAsiaTheme="minorEastAsia" w:hAnsi="Times New Roman" w:cs="Batang"/>
          <w:lang w:val="en-US"/>
        </w:rPr>
        <w:t>-</w:t>
      </w:r>
      <w:r w:rsidR="00F3469B">
        <w:rPr>
          <w:rFonts w:ascii="Times New Roman" w:eastAsiaTheme="minorEastAsia" w:hAnsi="Times New Roman" w:cs="Batang"/>
          <w:lang w:val="en-US"/>
        </w:rPr>
        <w:t xml:space="preserve">sided model (e.g., CSI compression); inference data transfer for NW-sided (e.g., BM) or two-sided model </w:t>
      </w:r>
      <w:r w:rsidR="00324338">
        <w:rPr>
          <w:rFonts w:ascii="Times New Roman" w:eastAsiaTheme="minorEastAsia" w:hAnsi="Times New Roman" w:cs="Batang"/>
          <w:lang w:val="en-US"/>
        </w:rPr>
        <w:t xml:space="preserve">(e.g., CSI compression) </w:t>
      </w:r>
      <w:r w:rsidR="00963351">
        <w:rPr>
          <w:rFonts w:ascii="Times New Roman" w:eastAsiaTheme="minorEastAsia" w:hAnsi="Times New Roman" w:cs="Batang"/>
          <w:lang w:val="en-US"/>
        </w:rPr>
        <w:t>[</w:t>
      </w:r>
      <w:r w:rsidR="00F3469B">
        <w:rPr>
          <w:rFonts w:ascii="Times New Roman" w:eastAsiaTheme="minorEastAsia" w:hAnsi="Times New Roman" w:cs="Batang"/>
          <w:lang w:val="en-US"/>
        </w:rPr>
        <w:t>Producer: UE &amp; Consumer: gNB</w:t>
      </w:r>
      <w:r w:rsidR="00963351">
        <w:rPr>
          <w:rFonts w:ascii="Times New Roman" w:eastAsiaTheme="minorEastAsia" w:hAnsi="Times New Roman" w:cs="Batang"/>
          <w:lang w:val="en-US"/>
        </w:rPr>
        <w:t>]</w:t>
      </w:r>
      <w:r w:rsidR="00A46DF9">
        <w:rPr>
          <w:rFonts w:ascii="Times New Roman" w:eastAsiaTheme="minorEastAsia" w:hAnsi="Times New Roman" w:cs="Batang"/>
          <w:lang w:val="en-US"/>
        </w:rPr>
        <w:t>.</w:t>
      </w:r>
    </w:p>
    <w:p w14:paraId="59B1E44D" w14:textId="231B5D1C" w:rsidR="00D80ED7" w:rsidRPr="00D80ED7" w:rsidRDefault="00D80ED7" w:rsidP="00D80ED7">
      <w:pPr>
        <w:pStyle w:val="a7"/>
        <w:numPr>
          <w:ilvl w:val="1"/>
          <w:numId w:val="30"/>
        </w:numPr>
        <w:rPr>
          <w:rFonts w:ascii="Times New Roman" w:eastAsia="Malgun Gothic" w:hAnsi="Times New Roman" w:cs="Batang"/>
          <w:lang w:val="en-US" w:eastAsia="en-US"/>
        </w:rPr>
      </w:pPr>
      <w:r w:rsidRPr="00D80ED7">
        <w:rPr>
          <w:rFonts w:ascii="Times New Roman" w:eastAsiaTheme="minorEastAsia" w:hAnsi="Times New Roman" w:cs="Batang" w:hint="eastAsia"/>
          <w:lang w:val="en-US"/>
        </w:rPr>
        <w:t>R</w:t>
      </w:r>
      <w:r w:rsidRPr="00D80ED7">
        <w:rPr>
          <w:rFonts w:ascii="Times New Roman" w:eastAsiaTheme="minorEastAsia" w:hAnsi="Times New Roman" w:cs="Batang"/>
          <w:lang w:val="en-US"/>
        </w:rPr>
        <w:t>AN and CN</w:t>
      </w:r>
      <w:r w:rsidR="00215629">
        <w:rPr>
          <w:rFonts w:ascii="Times New Roman" w:eastAsiaTheme="minorEastAsia" w:hAnsi="Times New Roman" w:cs="Batang"/>
          <w:lang w:val="en-US"/>
        </w:rPr>
        <w:t xml:space="preserve">: e.g., </w:t>
      </w:r>
      <w:r w:rsidR="00324338">
        <w:rPr>
          <w:rFonts w:ascii="Times New Roman" w:eastAsiaTheme="minorEastAsia" w:hAnsi="Times New Roman" w:cs="Batang"/>
          <w:lang w:val="en-US"/>
        </w:rPr>
        <w:t xml:space="preserve">training data transfer for two-sided model (e.g., CSI compression) </w:t>
      </w:r>
      <w:r w:rsidR="00963351">
        <w:rPr>
          <w:rFonts w:ascii="Times New Roman" w:eastAsiaTheme="minorEastAsia" w:hAnsi="Times New Roman" w:cs="Batang"/>
          <w:lang w:val="en-US"/>
        </w:rPr>
        <w:t>[</w:t>
      </w:r>
      <w:r w:rsidR="00324338">
        <w:rPr>
          <w:rFonts w:ascii="Times New Roman" w:eastAsiaTheme="minorEastAsia" w:hAnsi="Times New Roman" w:cs="Batang"/>
          <w:lang w:val="en-US"/>
        </w:rPr>
        <w:t>Producer: gNB &amp; Consumer: UE-sided training entity</w:t>
      </w:r>
      <w:r w:rsidR="00963351">
        <w:rPr>
          <w:rFonts w:ascii="Times New Roman" w:eastAsiaTheme="minorEastAsia" w:hAnsi="Times New Roman" w:cs="Batang"/>
          <w:lang w:val="en-US"/>
        </w:rPr>
        <w:t>]</w:t>
      </w:r>
      <w:r w:rsidR="00324338">
        <w:rPr>
          <w:rFonts w:ascii="Times New Roman" w:eastAsiaTheme="minorEastAsia" w:hAnsi="Times New Roman" w:cs="Batang"/>
          <w:lang w:val="en-US"/>
        </w:rPr>
        <w:t>.</w:t>
      </w:r>
    </w:p>
    <w:p w14:paraId="1B3D41DB" w14:textId="27F8F482" w:rsidR="00D80ED7" w:rsidRPr="00D80ED7" w:rsidRDefault="00D80ED7" w:rsidP="00D80ED7">
      <w:pPr>
        <w:pStyle w:val="a7"/>
        <w:numPr>
          <w:ilvl w:val="1"/>
          <w:numId w:val="30"/>
        </w:numPr>
        <w:rPr>
          <w:rFonts w:ascii="Times New Roman" w:eastAsia="Malgun Gothic" w:hAnsi="Times New Roman" w:cs="Batang"/>
          <w:lang w:val="en-US" w:eastAsia="en-US"/>
        </w:rPr>
      </w:pPr>
      <w:r w:rsidRPr="00D80ED7">
        <w:rPr>
          <w:rFonts w:ascii="Times New Roman" w:eastAsiaTheme="minorEastAsia" w:hAnsi="Times New Roman" w:cs="Batang" w:hint="eastAsia"/>
          <w:lang w:val="en-US"/>
        </w:rPr>
        <w:t>R</w:t>
      </w:r>
      <w:r w:rsidRPr="00D80ED7">
        <w:rPr>
          <w:rFonts w:ascii="Times New Roman" w:eastAsiaTheme="minorEastAsia" w:hAnsi="Times New Roman" w:cs="Batang"/>
          <w:lang w:val="en-US"/>
        </w:rPr>
        <w:t>AN and OAM</w:t>
      </w:r>
      <w:r w:rsidR="00215629">
        <w:rPr>
          <w:rFonts w:ascii="Times New Roman" w:eastAsiaTheme="minorEastAsia" w:hAnsi="Times New Roman" w:cs="Batang"/>
          <w:lang w:val="en-US"/>
        </w:rPr>
        <w:t xml:space="preserve">: e.g., </w:t>
      </w:r>
      <w:r w:rsidR="00104D7D">
        <w:rPr>
          <w:rFonts w:ascii="Times New Roman" w:eastAsiaTheme="minorEastAsia" w:hAnsi="Times New Roman" w:cs="Batang"/>
          <w:lang w:val="en-US"/>
        </w:rPr>
        <w:t xml:space="preserve">training </w:t>
      </w:r>
      <w:r w:rsidR="00324338">
        <w:rPr>
          <w:rFonts w:ascii="Times New Roman" w:eastAsiaTheme="minorEastAsia" w:hAnsi="Times New Roman" w:cs="Batang"/>
          <w:lang w:val="en-US"/>
        </w:rPr>
        <w:t xml:space="preserve">data transfer for NW-sided model (e.g., BM) </w:t>
      </w:r>
      <w:r w:rsidR="00963351">
        <w:rPr>
          <w:rFonts w:ascii="Times New Roman" w:eastAsiaTheme="minorEastAsia" w:hAnsi="Times New Roman" w:cs="Batang"/>
          <w:lang w:val="en-US"/>
        </w:rPr>
        <w:t>[</w:t>
      </w:r>
      <w:r w:rsidR="00324338">
        <w:rPr>
          <w:rFonts w:ascii="Times New Roman" w:eastAsiaTheme="minorEastAsia" w:hAnsi="Times New Roman" w:cs="Batang"/>
          <w:lang w:val="en-US"/>
        </w:rPr>
        <w:t>Producer: gNB &amp; Consumer: OAM</w:t>
      </w:r>
      <w:r w:rsidR="00104D7D">
        <w:rPr>
          <w:rFonts w:ascii="Times New Roman" w:eastAsiaTheme="minorEastAsia" w:hAnsi="Times New Roman" w:cs="Batang"/>
          <w:lang w:val="en-US"/>
        </w:rPr>
        <w:t xml:space="preserve"> (NW-sided training entity)</w:t>
      </w:r>
      <w:r w:rsidR="00963351">
        <w:rPr>
          <w:rFonts w:ascii="Times New Roman" w:eastAsiaTheme="minorEastAsia" w:hAnsi="Times New Roman" w:cs="Batang"/>
          <w:lang w:val="en-US"/>
        </w:rPr>
        <w:t>]</w:t>
      </w:r>
      <w:r w:rsidR="00324338">
        <w:rPr>
          <w:rFonts w:ascii="Times New Roman" w:eastAsiaTheme="minorEastAsia" w:hAnsi="Times New Roman" w:cs="Batang"/>
          <w:lang w:val="en-US"/>
        </w:rPr>
        <w:t>.</w:t>
      </w:r>
    </w:p>
    <w:p w14:paraId="7899926B" w14:textId="0BB739E4" w:rsidR="00FF1A67" w:rsidRPr="007B0061" w:rsidRDefault="003D1E28" w:rsidP="0045360E">
      <w:pPr>
        <w:rPr>
          <w:rFonts w:ascii="Times New Roman" w:eastAsiaTheme="minorEastAsia" w:hAnsi="Times New Roman" w:cs="Batang"/>
          <w:b/>
          <w:bCs/>
          <w:lang w:val="en-US"/>
        </w:rPr>
      </w:pPr>
      <w:r w:rsidRPr="007B0061">
        <w:rPr>
          <w:rFonts w:ascii="Times New Roman" w:eastAsiaTheme="minorEastAsia" w:hAnsi="Times New Roman" w:cs="Batang"/>
          <w:b/>
          <w:bCs/>
          <w:lang w:val="en-US"/>
        </w:rPr>
        <w:t xml:space="preserve">Observation 6: </w:t>
      </w:r>
      <w:r>
        <w:rPr>
          <w:rFonts w:ascii="Times New Roman" w:eastAsia="Malgun Gothic" w:hAnsi="Times New Roman" w:cs="Batang"/>
          <w:b/>
          <w:bCs/>
          <w:lang w:val="en-US" w:eastAsia="en-US"/>
        </w:rPr>
        <w:t>Compared with 5G user traffic</w:t>
      </w:r>
      <w:r>
        <w:rPr>
          <w:rFonts w:ascii="Times New Roman" w:eastAsiaTheme="minorEastAsia" w:hAnsi="Times New Roman" w:cs="Batang"/>
          <w:b/>
          <w:bCs/>
          <w:lang w:val="en-US"/>
        </w:rPr>
        <w:t xml:space="preserve">, </w:t>
      </w:r>
      <w:r w:rsidRPr="007B0061">
        <w:rPr>
          <w:rFonts w:ascii="Times New Roman" w:eastAsiaTheme="minorEastAsia" w:hAnsi="Times New Roman" w:cs="Batang"/>
          <w:b/>
          <w:bCs/>
          <w:lang w:val="en-US"/>
        </w:rPr>
        <w:t>AI/ML data transfer in 6G involves diverse endpoint pairs, including UE-CN, UE-RAN, RAN-CN, and RAN-OAM.</w:t>
      </w:r>
    </w:p>
    <w:p w14:paraId="163B846E" w14:textId="47A92155" w:rsidR="00B64815" w:rsidRDefault="005D38AA" w:rsidP="0045360E">
      <w:pPr>
        <w:rPr>
          <w:rFonts w:ascii="Times New Roman" w:eastAsiaTheme="minorEastAsia" w:hAnsi="Times New Roman" w:cs="Batang"/>
          <w:lang w:val="en-US"/>
        </w:rPr>
      </w:pPr>
      <w:r>
        <w:rPr>
          <w:rFonts w:ascii="Times New Roman" w:eastAsiaTheme="minorEastAsia" w:hAnsi="Times New Roman" w:cs="Batang"/>
          <w:lang w:val="en-US"/>
        </w:rPr>
        <w:t xml:space="preserve">In 5G, AI/ML </w:t>
      </w:r>
      <w:r w:rsidR="00D505CE">
        <w:rPr>
          <w:rFonts w:ascii="Times New Roman" w:eastAsiaTheme="minorEastAsia" w:hAnsi="Times New Roman" w:cs="Batang"/>
          <w:lang w:val="en-US"/>
        </w:rPr>
        <w:t xml:space="preserve">LCM </w:t>
      </w:r>
      <w:r>
        <w:rPr>
          <w:rFonts w:ascii="Times New Roman" w:eastAsiaTheme="minorEastAsia" w:hAnsi="Times New Roman" w:cs="Batang"/>
          <w:lang w:val="en-US"/>
        </w:rPr>
        <w:t>process is discussed case by case and data could be transferred via multiple path</w:t>
      </w:r>
      <w:r w:rsidR="00A43D84">
        <w:rPr>
          <w:rFonts w:ascii="Times New Roman" w:eastAsiaTheme="minorEastAsia" w:hAnsi="Times New Roman" w:cs="Batang"/>
          <w:lang w:val="en-US"/>
        </w:rPr>
        <w:t>s</w:t>
      </w:r>
      <w:r>
        <w:rPr>
          <w:rFonts w:ascii="Times New Roman" w:eastAsiaTheme="minorEastAsia" w:hAnsi="Times New Roman" w:cs="Batang"/>
          <w:lang w:val="en-US"/>
        </w:rPr>
        <w:t>, e.g.</w:t>
      </w:r>
      <w:r w:rsidR="00403A62">
        <w:rPr>
          <w:rFonts w:ascii="Times New Roman" w:eastAsiaTheme="minorEastAsia" w:hAnsi="Times New Roman" w:cs="Batang"/>
          <w:lang w:val="en-US"/>
        </w:rPr>
        <w:t>,</w:t>
      </w:r>
      <w:r>
        <w:rPr>
          <w:rFonts w:ascii="Times New Roman" w:eastAsiaTheme="minorEastAsia" w:hAnsi="Times New Roman" w:cs="Batang"/>
          <w:lang w:val="en-US"/>
        </w:rPr>
        <w:t xml:space="preserve"> UCI/DCI/RRC to meet </w:t>
      </w:r>
      <w:r w:rsidR="00D505CE">
        <w:rPr>
          <w:rFonts w:ascii="Times New Roman" w:eastAsiaTheme="minorEastAsia" w:hAnsi="Times New Roman" w:cs="Batang"/>
          <w:lang w:val="en-US"/>
        </w:rPr>
        <w:t xml:space="preserve">the </w:t>
      </w:r>
      <w:r>
        <w:rPr>
          <w:rFonts w:ascii="Times New Roman" w:eastAsiaTheme="minorEastAsia" w:hAnsi="Times New Roman" w:cs="Batang"/>
          <w:lang w:val="en-US"/>
        </w:rPr>
        <w:t>requirement</w:t>
      </w:r>
      <w:r w:rsidR="00D505CE">
        <w:rPr>
          <w:rFonts w:ascii="Times New Roman" w:eastAsiaTheme="minorEastAsia" w:hAnsi="Times New Roman" w:cs="Batang"/>
          <w:lang w:val="en-US"/>
        </w:rPr>
        <w:t>s</w:t>
      </w:r>
      <w:r>
        <w:rPr>
          <w:rFonts w:ascii="Times New Roman" w:eastAsiaTheme="minorEastAsia" w:hAnsi="Times New Roman" w:cs="Batang"/>
          <w:lang w:val="en-US"/>
        </w:rPr>
        <w:t xml:space="preserve"> of different </w:t>
      </w:r>
      <w:r w:rsidR="002A028F">
        <w:rPr>
          <w:rFonts w:ascii="Times New Roman" w:eastAsiaTheme="minorEastAsia" w:hAnsi="Times New Roman" w:cs="Batang"/>
          <w:lang w:val="en-US"/>
        </w:rPr>
        <w:t xml:space="preserve">cases. Therefore, </w:t>
      </w:r>
      <w:r w:rsidR="0091276D">
        <w:rPr>
          <w:rFonts w:ascii="Times New Roman" w:eastAsiaTheme="minorEastAsia" w:hAnsi="Times New Roman" w:cs="Batang"/>
          <w:lang w:val="en-US"/>
        </w:rPr>
        <w:t xml:space="preserve">there may be </w:t>
      </w:r>
      <w:r w:rsidR="0091276D" w:rsidRPr="0091276D">
        <w:rPr>
          <w:rFonts w:ascii="Times New Roman" w:eastAsiaTheme="minorEastAsia" w:hAnsi="Times New Roman" w:cs="Batang"/>
          <w:lang w:val="en-US"/>
        </w:rPr>
        <w:t xml:space="preserve">repetitive work </w:t>
      </w:r>
      <w:r w:rsidR="0091276D" w:rsidRPr="007B0061">
        <w:rPr>
          <w:rFonts w:ascii="Times New Roman" w:eastAsiaTheme="minorEastAsia" w:hAnsi="Times New Roman" w:cs="Batang"/>
          <w:lang w:val="en-US"/>
        </w:rPr>
        <w:t>for new use cases</w:t>
      </w:r>
      <w:r w:rsidR="0091276D">
        <w:rPr>
          <w:rFonts w:ascii="-apple-system" w:hAnsi="-apple-system"/>
          <w:color w:val="111111"/>
          <w:sz w:val="21"/>
          <w:szCs w:val="21"/>
          <w:shd w:val="clear" w:color="auto" w:fill="FFFFFF"/>
        </w:rPr>
        <w:t xml:space="preserve">. </w:t>
      </w:r>
      <w:r w:rsidR="00413856">
        <w:rPr>
          <w:rFonts w:ascii="Times New Roman" w:eastAsiaTheme="minorEastAsia" w:hAnsi="Times New Roman" w:cs="Batang"/>
          <w:lang w:val="en-US"/>
        </w:rPr>
        <w:t xml:space="preserve">To address this issue, RAN2 should study how to </w:t>
      </w:r>
      <w:r w:rsidR="00413856" w:rsidRPr="00413856">
        <w:rPr>
          <w:rFonts w:ascii="Times New Roman" w:eastAsiaTheme="minorEastAsia" w:hAnsi="Times New Roman" w:cs="Batang"/>
          <w:lang w:val="en-US"/>
        </w:rPr>
        <w:t xml:space="preserve">unify the requirements </w:t>
      </w:r>
      <w:r w:rsidR="00D505CE">
        <w:rPr>
          <w:rFonts w:ascii="Times New Roman" w:eastAsiaTheme="minorEastAsia" w:hAnsi="Times New Roman" w:cs="Batang"/>
          <w:lang w:val="en-US"/>
        </w:rPr>
        <w:t>across</w:t>
      </w:r>
      <w:r w:rsidR="00413856" w:rsidRPr="00413856">
        <w:rPr>
          <w:rFonts w:ascii="Times New Roman" w:eastAsiaTheme="minorEastAsia" w:hAnsi="Times New Roman" w:cs="Batang"/>
          <w:lang w:val="en-US"/>
        </w:rPr>
        <w:t xml:space="preserve"> </w:t>
      </w:r>
      <w:r w:rsidR="00D505CE">
        <w:rPr>
          <w:rFonts w:ascii="Times New Roman" w:eastAsiaTheme="minorEastAsia" w:hAnsi="Times New Roman" w:cs="Batang"/>
          <w:lang w:val="en-US"/>
        </w:rPr>
        <w:t>various</w:t>
      </w:r>
      <w:r w:rsidR="00413856" w:rsidRPr="00413856">
        <w:rPr>
          <w:rFonts w:ascii="Times New Roman" w:eastAsiaTheme="minorEastAsia" w:hAnsi="Times New Roman" w:cs="Batang"/>
          <w:lang w:val="en-US"/>
        </w:rPr>
        <w:t xml:space="preserve"> scenarios</w:t>
      </w:r>
      <w:r w:rsidR="00413856">
        <w:rPr>
          <w:rFonts w:ascii="Times New Roman" w:eastAsiaTheme="minorEastAsia" w:hAnsi="Times New Roman" w:cs="Batang"/>
          <w:lang w:val="en-US"/>
        </w:rPr>
        <w:t xml:space="preserve"> and then design </w:t>
      </w:r>
      <w:r w:rsidR="00D505CE">
        <w:rPr>
          <w:rFonts w:ascii="Times New Roman" w:eastAsiaTheme="minorEastAsia" w:hAnsi="Times New Roman" w:cs="Batang"/>
          <w:lang w:val="en-US"/>
        </w:rPr>
        <w:t>a</w:t>
      </w:r>
      <w:r w:rsidR="00413856">
        <w:rPr>
          <w:rFonts w:ascii="Times New Roman" w:eastAsiaTheme="minorEastAsia" w:hAnsi="Times New Roman" w:cs="Batang"/>
          <w:lang w:val="en-US"/>
        </w:rPr>
        <w:t xml:space="preserve"> common data framework for 6G system data</w:t>
      </w:r>
      <w:r w:rsidR="00413856" w:rsidRPr="00413856">
        <w:rPr>
          <w:rFonts w:ascii="Times New Roman" w:eastAsiaTheme="minorEastAsia" w:hAnsi="Times New Roman" w:cs="Batang"/>
          <w:lang w:val="en-US"/>
        </w:rPr>
        <w:t>.</w:t>
      </w:r>
      <w:r w:rsidR="00413856">
        <w:rPr>
          <w:rFonts w:ascii="Times New Roman" w:eastAsiaTheme="minorEastAsia" w:hAnsi="Times New Roman" w:cs="Batang"/>
          <w:lang w:val="en-US"/>
        </w:rPr>
        <w:t xml:space="preserve"> </w:t>
      </w:r>
      <w:r w:rsidR="00F65667">
        <w:rPr>
          <w:rFonts w:ascii="Times New Roman" w:eastAsiaTheme="minorEastAsia" w:hAnsi="Times New Roman" w:cs="Batang"/>
          <w:lang w:val="en-US"/>
        </w:rPr>
        <w:t xml:space="preserve">Based on </w:t>
      </w:r>
      <w:r w:rsidR="00D505CE">
        <w:rPr>
          <w:rFonts w:ascii="Times New Roman" w:eastAsiaTheme="minorEastAsia" w:hAnsi="Times New Roman" w:cs="Batang"/>
          <w:lang w:val="en-US"/>
        </w:rPr>
        <w:t xml:space="preserve">the </w:t>
      </w:r>
      <w:r w:rsidR="00F65667">
        <w:rPr>
          <w:rFonts w:ascii="Times New Roman" w:eastAsiaTheme="minorEastAsia" w:hAnsi="Times New Roman" w:cs="Batang"/>
          <w:lang w:val="en-US"/>
        </w:rPr>
        <w:t xml:space="preserve">discussion in section 2.1 and </w:t>
      </w:r>
      <w:r w:rsidR="0091276D">
        <w:rPr>
          <w:rFonts w:ascii="Times New Roman" w:eastAsiaTheme="minorEastAsia" w:hAnsi="Times New Roman" w:cs="Batang"/>
          <w:lang w:val="en-US"/>
        </w:rPr>
        <w:t>conclusion</w:t>
      </w:r>
      <w:r w:rsidR="00F65667">
        <w:rPr>
          <w:rFonts w:ascii="Times New Roman" w:eastAsiaTheme="minorEastAsia" w:hAnsi="Times New Roman" w:cs="Batang"/>
          <w:lang w:val="en-US"/>
        </w:rPr>
        <w:t xml:space="preserve"> in 5G, </w:t>
      </w:r>
      <w:r w:rsidR="00C71962" w:rsidRPr="00C71962">
        <w:rPr>
          <w:rFonts w:ascii="Times New Roman" w:eastAsiaTheme="minorEastAsia" w:hAnsi="Times New Roman" w:cs="Batang"/>
          <w:lang w:val="en-US"/>
        </w:rPr>
        <w:t xml:space="preserve">AI/ML data </w:t>
      </w:r>
      <w:r w:rsidR="00BF6E06">
        <w:rPr>
          <w:rFonts w:ascii="Times New Roman" w:eastAsiaTheme="minorEastAsia" w:hAnsi="Times New Roman" w:cs="Batang"/>
          <w:lang w:val="en-US"/>
        </w:rPr>
        <w:t>could be modeled</w:t>
      </w:r>
      <w:r w:rsidR="00C71962" w:rsidRPr="00C71962">
        <w:rPr>
          <w:rFonts w:ascii="Times New Roman" w:eastAsiaTheme="minorEastAsia" w:hAnsi="Times New Roman" w:cs="Batang"/>
          <w:lang w:val="en-US"/>
        </w:rPr>
        <w:t xml:space="preserve"> in the following aspects:</w:t>
      </w:r>
    </w:p>
    <w:p w14:paraId="06F8FF31" w14:textId="69975410" w:rsidR="0058617F" w:rsidRPr="007B0061" w:rsidRDefault="0058617F" w:rsidP="003E3708">
      <w:pPr>
        <w:pStyle w:val="a7"/>
        <w:numPr>
          <w:ilvl w:val="0"/>
          <w:numId w:val="30"/>
        </w:numPr>
        <w:rPr>
          <w:rFonts w:ascii="Times New Roman" w:eastAsia="Malgun Gothic" w:hAnsi="Times New Roman" w:cs="Batang"/>
          <w:b/>
          <w:bCs/>
          <w:lang w:val="en-US" w:eastAsia="en-US"/>
        </w:rPr>
      </w:pPr>
      <w:r>
        <w:rPr>
          <w:rFonts w:ascii="Times New Roman" w:eastAsiaTheme="minorEastAsia" w:hAnsi="Times New Roman" w:cs="Batang"/>
          <w:b/>
          <w:bCs/>
          <w:lang w:val="en-US"/>
        </w:rPr>
        <w:t xml:space="preserve">Data size: </w:t>
      </w:r>
      <w:r w:rsidRPr="007B0061">
        <w:rPr>
          <w:rFonts w:ascii="Times New Roman" w:eastAsiaTheme="minorEastAsia" w:hAnsi="Times New Roman" w:cs="Batang"/>
          <w:lang w:val="en-US"/>
        </w:rPr>
        <w:t xml:space="preserve">AI/ML </w:t>
      </w:r>
      <w:r>
        <w:rPr>
          <w:rFonts w:ascii="Times New Roman" w:eastAsiaTheme="minorEastAsia" w:hAnsi="Times New Roman" w:cs="Batang"/>
          <w:lang w:val="en-US"/>
        </w:rPr>
        <w:t>d</w:t>
      </w:r>
      <w:r w:rsidRPr="007B0061">
        <w:rPr>
          <w:rFonts w:ascii="Times New Roman" w:eastAsiaTheme="minorEastAsia" w:hAnsi="Times New Roman" w:cs="Batang"/>
          <w:lang w:val="en-US"/>
        </w:rPr>
        <w:t>ata size</w:t>
      </w:r>
      <w:r>
        <w:rPr>
          <w:rFonts w:ascii="Times New Roman" w:eastAsiaTheme="minorEastAsia" w:hAnsi="Times New Roman" w:cs="Batang"/>
          <w:lang w:val="en-US"/>
        </w:rPr>
        <w:t xml:space="preserve"> may vary </w:t>
      </w:r>
      <w:r w:rsidR="0035295F">
        <w:rPr>
          <w:rFonts w:ascii="Times New Roman" w:eastAsiaTheme="minorEastAsia" w:hAnsi="Times New Roman" w:cs="Batang"/>
          <w:lang w:val="en-US"/>
        </w:rPr>
        <w:t xml:space="preserve">depending on the </w:t>
      </w:r>
      <w:r>
        <w:rPr>
          <w:rFonts w:ascii="Times New Roman" w:eastAsiaTheme="minorEastAsia" w:hAnsi="Times New Roman" w:cs="Batang"/>
          <w:lang w:val="en-US"/>
        </w:rPr>
        <w:t xml:space="preserve">data types and </w:t>
      </w:r>
      <w:r w:rsidR="0035295F">
        <w:rPr>
          <w:rFonts w:ascii="Times New Roman" w:eastAsiaTheme="minorEastAsia" w:hAnsi="Times New Roman" w:cs="Batang"/>
          <w:lang w:val="en-US"/>
        </w:rPr>
        <w:t>impacts</w:t>
      </w:r>
      <w:r>
        <w:rPr>
          <w:rFonts w:ascii="Times New Roman" w:eastAsiaTheme="minorEastAsia" w:hAnsi="Times New Roman" w:cs="Batang"/>
          <w:lang w:val="en-US"/>
        </w:rPr>
        <w:t xml:space="preserve"> the data transfer</w:t>
      </w:r>
      <w:r w:rsidR="0035295F">
        <w:rPr>
          <w:rFonts w:ascii="Times New Roman" w:eastAsiaTheme="minorEastAsia" w:hAnsi="Times New Roman" w:cs="Batang"/>
          <w:lang w:val="en-US"/>
        </w:rPr>
        <w:t xml:space="preserve"> process</w:t>
      </w:r>
      <w:r>
        <w:rPr>
          <w:rFonts w:ascii="Times New Roman" w:eastAsiaTheme="minorEastAsia" w:hAnsi="Times New Roman" w:cs="Batang"/>
          <w:lang w:val="en-US"/>
        </w:rPr>
        <w:t>. For example, AI/ML m</w:t>
      </w:r>
      <w:r w:rsidRPr="007B0061">
        <w:rPr>
          <w:rFonts w:ascii="Times New Roman" w:eastAsiaTheme="minorEastAsia" w:hAnsi="Times New Roman" w:cs="Batang"/>
          <w:lang w:val="en-US"/>
        </w:rPr>
        <w:t xml:space="preserve">odel transfer may demand higher bandwidth and storage capacity due to the large size of model files. </w:t>
      </w:r>
      <w:r w:rsidR="0035295F" w:rsidRPr="0035295F">
        <w:rPr>
          <w:rFonts w:ascii="Times New Roman" w:eastAsiaTheme="minorEastAsia" w:hAnsi="Times New Roman" w:cs="Batang"/>
          <w:lang w:val="en-US"/>
        </w:rPr>
        <w:t>Conversely</w:t>
      </w:r>
      <w:r w:rsidRPr="007B0061">
        <w:rPr>
          <w:rFonts w:ascii="Times New Roman" w:eastAsiaTheme="minorEastAsia" w:hAnsi="Times New Roman" w:cs="Batang"/>
          <w:lang w:val="en-US"/>
        </w:rPr>
        <w:t xml:space="preserve">, </w:t>
      </w:r>
      <w:r>
        <w:rPr>
          <w:rFonts w:ascii="Times New Roman" w:eastAsiaTheme="minorEastAsia" w:hAnsi="Times New Roman" w:cs="Batang"/>
          <w:lang w:val="en-US"/>
        </w:rPr>
        <w:t xml:space="preserve">AI/ML </w:t>
      </w:r>
      <w:r w:rsidRPr="007B0061">
        <w:rPr>
          <w:rFonts w:ascii="Times New Roman" w:eastAsiaTheme="minorEastAsia" w:hAnsi="Times New Roman" w:cs="Batang"/>
          <w:lang w:val="en-US"/>
        </w:rPr>
        <w:t>data transfer can be more efficiently managed through techniques such as data cleaning to avoid redundant data transmission.</w:t>
      </w:r>
    </w:p>
    <w:p w14:paraId="6C45E137" w14:textId="7C79A3AA" w:rsidR="0058617F" w:rsidRDefault="0058617F" w:rsidP="003E3708">
      <w:pPr>
        <w:pStyle w:val="a7"/>
        <w:numPr>
          <w:ilvl w:val="0"/>
          <w:numId w:val="30"/>
        </w:numPr>
        <w:rPr>
          <w:rFonts w:ascii="Times New Roman" w:eastAsia="Malgun Gothic" w:hAnsi="Times New Roman" w:cs="Batang"/>
          <w:b/>
          <w:bCs/>
          <w:lang w:val="en-US" w:eastAsia="en-US"/>
        </w:rPr>
      </w:pPr>
      <w:r>
        <w:rPr>
          <w:rFonts w:ascii="Times New Roman" w:eastAsiaTheme="minorEastAsia" w:hAnsi="Times New Roman" w:cs="Batang"/>
          <w:b/>
          <w:bCs/>
          <w:lang w:val="en-US"/>
        </w:rPr>
        <w:t>Transmission latency:</w:t>
      </w:r>
      <w:r>
        <w:rPr>
          <w:rFonts w:ascii="Times New Roman" w:eastAsia="Malgun Gothic" w:hAnsi="Times New Roman" w:cs="Batang"/>
          <w:b/>
          <w:bCs/>
          <w:lang w:val="en-US" w:eastAsia="en-US"/>
        </w:rPr>
        <w:t xml:space="preserve"> </w:t>
      </w:r>
      <w:r w:rsidR="00230793" w:rsidRPr="007B0061">
        <w:rPr>
          <w:rFonts w:ascii="Times New Roman" w:eastAsia="Malgun Gothic" w:hAnsi="Times New Roman" w:cs="Batang"/>
          <w:lang w:val="en-US" w:eastAsia="en-US"/>
        </w:rPr>
        <w:t xml:space="preserve">The latency requirements may differ significantly across </w:t>
      </w:r>
      <w:r w:rsidR="003557F9">
        <w:rPr>
          <w:rFonts w:ascii="Times New Roman" w:eastAsia="Malgun Gothic" w:hAnsi="Times New Roman" w:cs="Batang"/>
          <w:lang w:val="en-US" w:eastAsia="en-US"/>
        </w:rPr>
        <w:t>data</w:t>
      </w:r>
      <w:r w:rsidR="00230793" w:rsidRPr="007B0061">
        <w:rPr>
          <w:rFonts w:ascii="Times New Roman" w:eastAsia="Malgun Gothic" w:hAnsi="Times New Roman" w:cs="Batang"/>
          <w:lang w:val="en-US" w:eastAsia="en-US"/>
        </w:rPr>
        <w:t xml:space="preserve"> transfer scenarios, e.g., model parameter sharing between multiple training entities for online training may be time-critical, while transferring </w:t>
      </w:r>
      <w:r w:rsidR="00892990">
        <w:rPr>
          <w:rFonts w:ascii="Times New Roman" w:eastAsia="Malgun Gothic" w:hAnsi="Times New Roman" w:cs="Batang"/>
          <w:lang w:val="en-US" w:eastAsia="en-US"/>
        </w:rPr>
        <w:t xml:space="preserve">the </w:t>
      </w:r>
      <w:r w:rsidR="00230793" w:rsidRPr="007B0061">
        <w:rPr>
          <w:rFonts w:ascii="Times New Roman" w:eastAsia="Malgun Gothic" w:hAnsi="Times New Roman" w:cs="Batang"/>
          <w:lang w:val="en-US" w:eastAsia="en-US"/>
        </w:rPr>
        <w:t>train</w:t>
      </w:r>
      <w:r w:rsidR="00892990">
        <w:rPr>
          <w:rFonts w:ascii="Times New Roman" w:eastAsia="Malgun Gothic" w:hAnsi="Times New Roman" w:cs="Batang"/>
          <w:lang w:val="en-US" w:eastAsia="en-US"/>
        </w:rPr>
        <w:t xml:space="preserve">ing data </w:t>
      </w:r>
      <w:r w:rsidR="00230793" w:rsidRPr="007B0061">
        <w:rPr>
          <w:rFonts w:ascii="Times New Roman" w:eastAsia="Malgun Gothic" w:hAnsi="Times New Roman" w:cs="Batang"/>
          <w:lang w:val="en-US" w:eastAsia="en-US"/>
        </w:rPr>
        <w:t>t</w:t>
      </w:r>
      <w:r w:rsidR="00892990">
        <w:rPr>
          <w:rFonts w:ascii="Times New Roman" w:eastAsia="Malgun Gothic" w:hAnsi="Times New Roman" w:cs="Batang"/>
          <w:lang w:val="en-US" w:eastAsia="en-US"/>
        </w:rPr>
        <w:t>o training entity</w:t>
      </w:r>
      <w:r w:rsidR="00230793" w:rsidRPr="007B0061">
        <w:rPr>
          <w:rFonts w:ascii="Times New Roman" w:eastAsia="Malgun Gothic" w:hAnsi="Times New Roman" w:cs="Batang"/>
          <w:lang w:val="en-US" w:eastAsia="en-US"/>
        </w:rPr>
        <w:t xml:space="preserve"> could be done in days or weeks.</w:t>
      </w:r>
    </w:p>
    <w:p w14:paraId="03173683" w14:textId="1D8D82D5" w:rsidR="0058617F" w:rsidRPr="007B0061" w:rsidRDefault="004F29B3" w:rsidP="003E3708">
      <w:pPr>
        <w:pStyle w:val="a7"/>
        <w:numPr>
          <w:ilvl w:val="0"/>
          <w:numId w:val="30"/>
        </w:numPr>
        <w:rPr>
          <w:rFonts w:ascii="Times New Roman" w:eastAsia="Malgun Gothic" w:hAnsi="Times New Roman" w:cs="Batang"/>
          <w:b/>
          <w:bCs/>
          <w:lang w:val="en-US" w:eastAsia="en-US"/>
        </w:rPr>
      </w:pPr>
      <w:r>
        <w:rPr>
          <w:rFonts w:ascii="Times New Roman" w:eastAsiaTheme="minorEastAsia" w:hAnsi="Times New Roman" w:cs="Batang" w:hint="eastAsia"/>
          <w:b/>
          <w:bCs/>
          <w:lang w:val="en-US"/>
        </w:rPr>
        <w:t>R</w:t>
      </w:r>
      <w:r>
        <w:rPr>
          <w:rFonts w:ascii="Times New Roman" w:eastAsiaTheme="minorEastAsia" w:hAnsi="Times New Roman" w:cs="Batang"/>
          <w:b/>
          <w:bCs/>
          <w:lang w:val="en-US"/>
        </w:rPr>
        <w:t>e</w:t>
      </w:r>
      <w:r w:rsidRPr="004F29B3">
        <w:rPr>
          <w:rFonts w:ascii="Times New Roman" w:eastAsiaTheme="minorEastAsia" w:hAnsi="Times New Roman" w:cs="Batang"/>
          <w:b/>
          <w:bCs/>
          <w:lang w:val="en-US"/>
        </w:rPr>
        <w:t>liability</w:t>
      </w:r>
      <w:r w:rsidR="003557F9">
        <w:rPr>
          <w:rFonts w:ascii="Times New Roman" w:eastAsiaTheme="minorEastAsia" w:hAnsi="Times New Roman" w:cs="Batang"/>
          <w:b/>
          <w:bCs/>
          <w:lang w:val="en-US"/>
        </w:rPr>
        <w:t xml:space="preserve">: </w:t>
      </w:r>
      <w:r w:rsidR="00892990" w:rsidRPr="00B3066E">
        <w:rPr>
          <w:rFonts w:ascii="Times New Roman" w:eastAsia="Malgun Gothic" w:hAnsi="Times New Roman" w:cs="Batang"/>
          <w:lang w:val="en-US" w:eastAsia="en-US"/>
        </w:rPr>
        <w:t xml:space="preserve">The </w:t>
      </w:r>
      <w:r w:rsidR="00892990">
        <w:rPr>
          <w:rFonts w:ascii="Times New Roman" w:eastAsia="Malgun Gothic" w:hAnsi="Times New Roman" w:cs="Batang"/>
          <w:lang w:val="en-US" w:eastAsia="en-US"/>
        </w:rPr>
        <w:t>reliability</w:t>
      </w:r>
      <w:r w:rsidR="00892990" w:rsidRPr="00B3066E">
        <w:rPr>
          <w:rFonts w:ascii="Times New Roman" w:eastAsia="Malgun Gothic" w:hAnsi="Times New Roman" w:cs="Batang"/>
          <w:lang w:val="en-US" w:eastAsia="en-US"/>
        </w:rPr>
        <w:t xml:space="preserve"> requirements may differ </w:t>
      </w:r>
      <w:r w:rsidR="00892990">
        <w:rPr>
          <w:rFonts w:ascii="Times New Roman" w:eastAsia="Malgun Gothic" w:hAnsi="Times New Roman" w:cs="Batang"/>
          <w:lang w:val="en-US" w:eastAsia="en-US"/>
        </w:rPr>
        <w:t xml:space="preserve">based on the scenarios, </w:t>
      </w:r>
      <w:r w:rsidR="00892990" w:rsidRPr="007B0061">
        <w:rPr>
          <w:rFonts w:ascii="Times New Roman" w:eastAsiaTheme="minorEastAsia" w:hAnsi="Times New Roman" w:cs="Batang"/>
          <w:lang w:val="en-US"/>
        </w:rPr>
        <w:t xml:space="preserve">e.g., </w:t>
      </w:r>
      <w:r w:rsidR="00892990" w:rsidRPr="00892990">
        <w:rPr>
          <w:rFonts w:ascii="Times New Roman" w:eastAsiaTheme="minorEastAsia" w:hAnsi="Times New Roman" w:cs="Batang"/>
          <w:lang w:val="en-US"/>
        </w:rPr>
        <w:t>m</w:t>
      </w:r>
      <w:r w:rsidR="003557F9" w:rsidRPr="007B0061">
        <w:rPr>
          <w:rFonts w:ascii="Times New Roman" w:eastAsiaTheme="minorEastAsia" w:hAnsi="Times New Roman" w:cs="Batang"/>
          <w:lang w:val="en-US"/>
        </w:rPr>
        <w:t>odel transfer requires robust encryption and integrity verification to protect the model’s structure and parameters. Data transfer also needs encryption and privacy protection, but minor transmission errors have less impact, especially with large datasets.</w:t>
      </w:r>
    </w:p>
    <w:p w14:paraId="33786B2D" w14:textId="1579F609" w:rsidR="003E3708" w:rsidRPr="007B0061" w:rsidRDefault="0058617F" w:rsidP="003E3708">
      <w:pPr>
        <w:pStyle w:val="a7"/>
        <w:numPr>
          <w:ilvl w:val="0"/>
          <w:numId w:val="30"/>
        </w:numPr>
        <w:rPr>
          <w:rFonts w:ascii="Times New Roman" w:eastAsia="Malgun Gothic" w:hAnsi="Times New Roman" w:cs="Batang"/>
          <w:b/>
          <w:bCs/>
          <w:lang w:val="en-US" w:eastAsia="en-US"/>
        </w:rPr>
      </w:pPr>
      <w:r w:rsidRPr="007B0061">
        <w:rPr>
          <w:rFonts w:ascii="Times New Roman" w:eastAsiaTheme="minorEastAsia" w:hAnsi="Times New Roman" w:cs="Batang"/>
          <w:b/>
          <w:bCs/>
          <w:lang w:val="en-US"/>
        </w:rPr>
        <w:t>Transfer f</w:t>
      </w:r>
      <w:r w:rsidR="003E3708" w:rsidRPr="007B0061">
        <w:rPr>
          <w:rFonts w:ascii="Times New Roman" w:eastAsiaTheme="minorEastAsia" w:hAnsi="Times New Roman" w:cs="Batang"/>
          <w:b/>
          <w:bCs/>
          <w:lang w:val="en-US"/>
        </w:rPr>
        <w:t>requency</w:t>
      </w:r>
      <w:r w:rsidR="003E3708" w:rsidRPr="003E3708">
        <w:rPr>
          <w:rFonts w:ascii="Times New Roman" w:eastAsiaTheme="minorEastAsia" w:hAnsi="Times New Roman" w:cs="Batang"/>
          <w:lang w:val="en-US"/>
        </w:rPr>
        <w:t>:</w:t>
      </w:r>
      <w:r w:rsidR="003E3708">
        <w:rPr>
          <w:rFonts w:ascii="Times New Roman" w:eastAsiaTheme="minorEastAsia" w:hAnsi="Times New Roman" w:cs="Batang"/>
          <w:lang w:val="en-US"/>
        </w:rPr>
        <w:t xml:space="preserve"> </w:t>
      </w:r>
      <w:r w:rsidR="000B6608">
        <w:rPr>
          <w:rFonts w:ascii="Times New Roman" w:eastAsiaTheme="minorEastAsia" w:hAnsi="Times New Roman" w:cs="Batang"/>
          <w:lang w:val="en-US"/>
        </w:rPr>
        <w:t xml:space="preserve">Transfer frequency should be viewed as one of </w:t>
      </w:r>
      <w:r w:rsidR="00283C36">
        <w:rPr>
          <w:rFonts w:ascii="Times New Roman" w:eastAsiaTheme="minorEastAsia" w:hAnsi="Times New Roman" w:cs="Batang"/>
          <w:lang w:val="en-US"/>
        </w:rPr>
        <w:t xml:space="preserve">the key </w:t>
      </w:r>
      <w:r w:rsidR="000B6608">
        <w:rPr>
          <w:rFonts w:ascii="Times New Roman" w:eastAsiaTheme="minorEastAsia" w:hAnsi="Times New Roman" w:cs="Batang"/>
          <w:lang w:val="en-US"/>
        </w:rPr>
        <w:t>data characteristics</w:t>
      </w:r>
      <w:r w:rsidR="00FA1EA6">
        <w:rPr>
          <w:rFonts w:ascii="Times New Roman" w:eastAsiaTheme="minorEastAsia" w:hAnsi="Times New Roman" w:cs="Batang"/>
          <w:lang w:val="en-US"/>
        </w:rPr>
        <w:t xml:space="preserve">. For example, </w:t>
      </w:r>
      <w:r w:rsidR="00892990">
        <w:rPr>
          <w:rFonts w:ascii="Times New Roman" w:eastAsiaTheme="minorEastAsia" w:hAnsi="Times New Roman" w:cs="Batang"/>
          <w:lang w:val="en-US"/>
        </w:rPr>
        <w:t>m</w:t>
      </w:r>
      <w:r w:rsidR="00C71962" w:rsidRPr="00C71962">
        <w:rPr>
          <w:rFonts w:ascii="Times New Roman" w:eastAsiaTheme="minorEastAsia" w:hAnsi="Times New Roman" w:cs="Batang"/>
          <w:lang w:val="en-US"/>
        </w:rPr>
        <w:t>odel transfer typically occurs less frequently,</w:t>
      </w:r>
      <w:r w:rsidR="00413856">
        <w:rPr>
          <w:rFonts w:ascii="Times New Roman" w:eastAsiaTheme="minorEastAsia" w:hAnsi="Times New Roman" w:cs="Batang"/>
          <w:lang w:val="en-US"/>
        </w:rPr>
        <w:t xml:space="preserve"> while frequent transmission may happen for online training, e.g.</w:t>
      </w:r>
      <w:r w:rsidR="00CB5A0E">
        <w:rPr>
          <w:rFonts w:ascii="Times New Roman" w:eastAsiaTheme="minorEastAsia" w:hAnsi="Times New Roman" w:cs="Batang"/>
          <w:lang w:val="en-US"/>
        </w:rPr>
        <w:t>,</w:t>
      </w:r>
      <w:r w:rsidR="00413856">
        <w:rPr>
          <w:rFonts w:ascii="Times New Roman" w:eastAsiaTheme="minorEastAsia" w:hAnsi="Times New Roman" w:cs="Batang"/>
          <w:lang w:val="en-US"/>
        </w:rPr>
        <w:t xml:space="preserve"> FL training</w:t>
      </w:r>
      <w:r w:rsidR="00C71962" w:rsidRPr="00C71962">
        <w:rPr>
          <w:rFonts w:ascii="Times New Roman" w:eastAsiaTheme="minorEastAsia" w:hAnsi="Times New Roman" w:cs="Batang"/>
          <w:lang w:val="en-US"/>
        </w:rPr>
        <w:t xml:space="preserve">. </w:t>
      </w:r>
      <w:r w:rsidR="00413856">
        <w:rPr>
          <w:rFonts w:ascii="Times New Roman" w:eastAsiaTheme="minorEastAsia" w:hAnsi="Times New Roman" w:cs="Batang"/>
          <w:lang w:val="en-US"/>
        </w:rPr>
        <w:t>Inference</w:t>
      </w:r>
      <w:r w:rsidR="00413856">
        <w:rPr>
          <w:rFonts w:ascii="Times New Roman" w:eastAsiaTheme="minorEastAsia" w:hAnsi="Times New Roman" w:cs="Batang" w:hint="eastAsia"/>
          <w:lang w:val="en-US"/>
        </w:rPr>
        <w:t>/</w:t>
      </w:r>
      <w:r w:rsidR="00413856">
        <w:rPr>
          <w:rFonts w:ascii="Times New Roman" w:eastAsiaTheme="minorEastAsia" w:hAnsi="Times New Roman" w:cs="Batang"/>
          <w:lang w:val="en-US"/>
        </w:rPr>
        <w:t>monitoring</w:t>
      </w:r>
      <w:r w:rsidR="00C71962" w:rsidRPr="00C71962">
        <w:rPr>
          <w:rFonts w:ascii="Times New Roman" w:eastAsiaTheme="minorEastAsia" w:hAnsi="Times New Roman" w:cs="Batang"/>
          <w:lang w:val="en-US"/>
        </w:rPr>
        <w:t xml:space="preserve"> data</w:t>
      </w:r>
      <w:r w:rsidR="00413856">
        <w:rPr>
          <w:rFonts w:ascii="Times New Roman" w:eastAsiaTheme="minorEastAsia" w:hAnsi="Times New Roman" w:cs="Batang"/>
          <w:lang w:val="en-US"/>
        </w:rPr>
        <w:t xml:space="preserve"> </w:t>
      </w:r>
      <w:r w:rsidR="00C71962" w:rsidRPr="00C71962">
        <w:rPr>
          <w:rFonts w:ascii="Times New Roman" w:eastAsiaTheme="minorEastAsia" w:hAnsi="Times New Roman" w:cs="Batang"/>
          <w:lang w:val="en-US"/>
        </w:rPr>
        <w:t xml:space="preserve">is often </w:t>
      </w:r>
      <w:r w:rsidR="003E456E">
        <w:rPr>
          <w:rFonts w:ascii="Times New Roman" w:eastAsiaTheme="minorEastAsia" w:hAnsi="Times New Roman" w:cs="Batang"/>
          <w:lang w:val="en-US"/>
        </w:rPr>
        <w:t>transferred</w:t>
      </w:r>
      <w:r w:rsidR="00413856" w:rsidRPr="00C71962">
        <w:rPr>
          <w:rFonts w:ascii="Times New Roman" w:eastAsiaTheme="minorEastAsia" w:hAnsi="Times New Roman" w:cs="Batang"/>
          <w:lang w:val="en-US"/>
        </w:rPr>
        <w:t xml:space="preserve"> </w:t>
      </w:r>
      <w:r w:rsidR="00C71962" w:rsidRPr="00C71962">
        <w:rPr>
          <w:rFonts w:ascii="Times New Roman" w:eastAsiaTheme="minorEastAsia" w:hAnsi="Times New Roman" w:cs="Batang"/>
          <w:lang w:val="en-US"/>
        </w:rPr>
        <w:t>frequent</w:t>
      </w:r>
      <w:r w:rsidR="00413856">
        <w:rPr>
          <w:rFonts w:ascii="Times New Roman" w:eastAsiaTheme="minorEastAsia" w:hAnsi="Times New Roman" w:cs="Batang"/>
          <w:lang w:val="en-US"/>
        </w:rPr>
        <w:t>ly</w:t>
      </w:r>
      <w:r w:rsidR="00C71962" w:rsidRPr="00C71962">
        <w:rPr>
          <w:rFonts w:ascii="Times New Roman" w:eastAsiaTheme="minorEastAsia" w:hAnsi="Times New Roman" w:cs="Batang"/>
          <w:lang w:val="en-US"/>
        </w:rPr>
        <w:t>, particularly in real-time</w:t>
      </w:r>
      <w:r w:rsidR="006E149C">
        <w:rPr>
          <w:rFonts w:ascii="Times New Roman" w:eastAsiaTheme="minorEastAsia" w:hAnsi="Times New Roman" w:cs="Batang"/>
          <w:lang w:val="en-US"/>
        </w:rPr>
        <w:t xml:space="preserve"> (for monitoring)</w:t>
      </w:r>
      <w:r w:rsidR="00C71962" w:rsidRPr="00C71962">
        <w:rPr>
          <w:rFonts w:ascii="Times New Roman" w:eastAsiaTheme="minorEastAsia" w:hAnsi="Times New Roman" w:cs="Batang"/>
          <w:lang w:val="en-US"/>
        </w:rPr>
        <w:t xml:space="preserve"> or near-real-time</w:t>
      </w:r>
      <w:r w:rsidR="006E149C">
        <w:rPr>
          <w:rFonts w:ascii="Times New Roman" w:eastAsiaTheme="minorEastAsia" w:hAnsi="Times New Roman" w:cs="Batang"/>
          <w:lang w:val="en-US"/>
        </w:rPr>
        <w:t xml:space="preserve"> (for inference)</w:t>
      </w:r>
      <w:r w:rsidR="00C71962" w:rsidRPr="00C71962">
        <w:rPr>
          <w:rFonts w:ascii="Times New Roman" w:eastAsiaTheme="minorEastAsia" w:hAnsi="Times New Roman" w:cs="Batang"/>
          <w:lang w:val="en-US"/>
        </w:rPr>
        <w:t xml:space="preserve"> applications.</w:t>
      </w:r>
    </w:p>
    <w:p w14:paraId="0266E43D" w14:textId="6DB03688" w:rsidR="003557F9" w:rsidRPr="007B0061" w:rsidRDefault="003557F9" w:rsidP="003E3708">
      <w:pPr>
        <w:pStyle w:val="a7"/>
        <w:numPr>
          <w:ilvl w:val="0"/>
          <w:numId w:val="30"/>
        </w:numPr>
        <w:rPr>
          <w:rFonts w:ascii="Times New Roman" w:eastAsia="Malgun Gothic" w:hAnsi="Times New Roman" w:cs="Batang"/>
          <w:b/>
          <w:bCs/>
          <w:lang w:val="en-US" w:eastAsia="en-US"/>
        </w:rPr>
      </w:pPr>
      <w:r>
        <w:rPr>
          <w:rFonts w:ascii="Times New Roman" w:eastAsiaTheme="minorEastAsia" w:hAnsi="Times New Roman" w:cs="Batang"/>
          <w:b/>
          <w:bCs/>
          <w:lang w:val="en-US"/>
        </w:rPr>
        <w:t>Multiple end point pairs</w:t>
      </w:r>
      <w:r w:rsidRPr="007B0061">
        <w:rPr>
          <w:rFonts w:ascii="Times New Roman" w:eastAsia="Malgun Gothic" w:hAnsi="Times New Roman" w:cs="Batang"/>
          <w:b/>
          <w:bCs/>
          <w:lang w:val="en-US" w:eastAsia="en-US"/>
        </w:rPr>
        <w:t>:</w:t>
      </w:r>
      <w:r>
        <w:rPr>
          <w:rFonts w:ascii="Times New Roman" w:eastAsia="Malgun Gothic" w:hAnsi="Times New Roman" w:cs="Batang"/>
          <w:b/>
          <w:bCs/>
          <w:lang w:val="en-US" w:eastAsia="en-US"/>
        </w:rPr>
        <w:t xml:space="preserve"> </w:t>
      </w:r>
      <w:r w:rsidR="00DB6B7B" w:rsidRPr="007B0061">
        <w:rPr>
          <w:rFonts w:ascii="Times New Roman" w:eastAsia="Malgun Gothic" w:hAnsi="Times New Roman" w:cs="Batang"/>
          <w:lang w:val="en-US" w:eastAsia="en-US"/>
        </w:rPr>
        <w:t>AI/ML data transfer in 6G involves diverse endpoint pairs, including UE-CN, UE-RAN, RAN-CN, and RAN-OAM.</w:t>
      </w:r>
    </w:p>
    <w:p w14:paraId="235F7F24" w14:textId="43112F4D" w:rsidR="00ED5585" w:rsidRPr="007B0061" w:rsidRDefault="00ED5585" w:rsidP="00B51D40">
      <w:pPr>
        <w:pStyle w:val="a7"/>
        <w:numPr>
          <w:ilvl w:val="0"/>
          <w:numId w:val="30"/>
        </w:numPr>
        <w:rPr>
          <w:rFonts w:ascii="Times New Roman" w:eastAsia="Malgun Gothic" w:hAnsi="Times New Roman" w:cs="Batang"/>
          <w:lang w:val="en-US" w:eastAsia="en-US"/>
        </w:rPr>
      </w:pPr>
      <w:r w:rsidRPr="00B51D40">
        <w:rPr>
          <w:rFonts w:ascii="Times New Roman" w:eastAsia="Malgun Gothic" w:hAnsi="Times New Roman" w:cs="Batang"/>
          <w:b/>
          <w:bCs/>
          <w:lang w:val="en-US" w:eastAsia="en-US"/>
        </w:rPr>
        <w:t xml:space="preserve">Privacy &amp; Security protection: </w:t>
      </w:r>
      <w:r w:rsidR="00B51D40" w:rsidRPr="007B0061">
        <w:rPr>
          <w:rFonts w:ascii="Times New Roman" w:eastAsia="Malgun Gothic" w:hAnsi="Times New Roman" w:cs="Batang"/>
          <w:lang w:val="en-US" w:eastAsia="en-US"/>
        </w:rPr>
        <w:t>The integrity and authenticity of data have a direct impact on the training quality and inference accuracy of AI models. Securing data transmission and preventing any tampering or forgery are essential to improving the performance and reliability of AI systems.</w:t>
      </w:r>
    </w:p>
    <w:p w14:paraId="0D5884DB" w14:textId="53FB98FB" w:rsidR="00B8116F" w:rsidRPr="00374192" w:rsidRDefault="009E2BFF" w:rsidP="009E2BFF">
      <w:pPr>
        <w:rPr>
          <w:rFonts w:ascii="Times New Roman" w:eastAsia="Malgun Gothic" w:hAnsi="Times New Roman" w:cs="Batang"/>
          <w:lang w:eastAsia="en-US"/>
        </w:rPr>
      </w:pPr>
      <w:r w:rsidRPr="00374192">
        <w:rPr>
          <w:rFonts w:ascii="Times New Roman" w:eastAsiaTheme="minorEastAsia" w:hAnsi="Times New Roman" w:cs="Batang"/>
          <w:lang w:val="en-US"/>
        </w:rPr>
        <w:t xml:space="preserve">In conclusion, </w:t>
      </w:r>
      <w:r w:rsidR="00B8116F" w:rsidRPr="00374192">
        <w:rPr>
          <w:rFonts w:ascii="Times New Roman" w:eastAsiaTheme="minorEastAsia" w:hAnsi="Times New Roman" w:cs="Batang"/>
          <w:lang w:val="en-US"/>
        </w:rPr>
        <w:t xml:space="preserve">the </w:t>
      </w:r>
      <w:r w:rsidR="00413856">
        <w:rPr>
          <w:rFonts w:ascii="Times New Roman" w:eastAsiaTheme="minorEastAsia" w:hAnsi="Times New Roman" w:cs="Batang"/>
          <w:lang w:val="en-US"/>
        </w:rPr>
        <w:t>transfer</w:t>
      </w:r>
      <w:r w:rsidR="00413856" w:rsidRPr="00374192">
        <w:rPr>
          <w:rFonts w:ascii="Times New Roman" w:eastAsiaTheme="minorEastAsia" w:hAnsi="Times New Roman" w:cs="Batang"/>
          <w:lang w:val="en-US"/>
        </w:rPr>
        <w:t xml:space="preserve"> </w:t>
      </w:r>
      <w:r w:rsidR="00B8116F" w:rsidRPr="00374192">
        <w:rPr>
          <w:rFonts w:ascii="Times New Roman" w:eastAsia="Malgun Gothic" w:hAnsi="Times New Roman" w:cs="Batang"/>
          <w:lang w:eastAsia="en-US"/>
        </w:rPr>
        <w:t>requirements of AI/ML data</w:t>
      </w:r>
      <w:r w:rsidR="00BD72F5">
        <w:rPr>
          <w:rFonts w:ascii="Times New Roman" w:eastAsia="Malgun Gothic" w:hAnsi="Times New Roman" w:cs="Batang"/>
          <w:lang w:eastAsia="en-US"/>
        </w:rPr>
        <w:t xml:space="preserve"> </w:t>
      </w:r>
      <w:r w:rsidR="008E74E0" w:rsidRPr="00374192">
        <w:rPr>
          <w:rFonts w:ascii="Times New Roman" w:eastAsia="Malgun Gothic" w:hAnsi="Times New Roman" w:cs="Batang"/>
          <w:lang w:eastAsia="en-US"/>
        </w:rPr>
        <w:t>can be proposed as follows</w:t>
      </w:r>
      <w:r w:rsidR="00B8116F" w:rsidRPr="00374192">
        <w:rPr>
          <w:rFonts w:ascii="Times New Roman" w:eastAsia="Malgun Gothic" w:hAnsi="Times New Roman" w:cs="Batang"/>
          <w:lang w:eastAsia="en-US"/>
        </w:rPr>
        <w:t>:</w:t>
      </w:r>
    </w:p>
    <w:p w14:paraId="3BF19DD6" w14:textId="532CFF38" w:rsidR="00B303E3" w:rsidRDefault="007A5A64" w:rsidP="00543D04">
      <w:pPr>
        <w:rPr>
          <w:rFonts w:ascii="Times New Roman" w:eastAsia="Malgun Gothic" w:hAnsi="Times New Roman" w:cs="Batang"/>
          <w:lang w:eastAsia="en-US"/>
        </w:rPr>
      </w:pPr>
      <w:r>
        <w:rPr>
          <w:rFonts w:ascii="Times New Roman" w:eastAsiaTheme="minorEastAsia" w:hAnsi="Times New Roman"/>
          <w:b/>
          <w:bCs/>
          <w:lang w:val="en-US"/>
        </w:rPr>
        <w:t xml:space="preserve">Proposal </w:t>
      </w:r>
      <w:r w:rsidR="004B6D75">
        <w:rPr>
          <w:rFonts w:ascii="Times New Roman" w:eastAsiaTheme="minorEastAsia" w:hAnsi="Times New Roman"/>
          <w:b/>
          <w:bCs/>
          <w:lang w:val="en-US"/>
        </w:rPr>
        <w:t>5</w:t>
      </w:r>
      <w:r w:rsidR="00BE348E">
        <w:rPr>
          <w:rFonts w:ascii="Times New Roman" w:eastAsiaTheme="minorEastAsia" w:hAnsi="Times New Roman"/>
          <w:b/>
          <w:bCs/>
          <w:lang w:val="en-US"/>
        </w:rPr>
        <w:t>:</w:t>
      </w:r>
      <w:r w:rsidR="001E3948" w:rsidRPr="00BE348E">
        <w:rPr>
          <w:rFonts w:ascii="Times New Roman" w:eastAsiaTheme="minorEastAsia" w:hAnsi="Times New Roman"/>
          <w:b/>
          <w:bCs/>
          <w:lang w:val="en-US"/>
        </w:rPr>
        <w:t xml:space="preserve"> </w:t>
      </w:r>
      <w:r w:rsidR="00FB38DE" w:rsidRPr="00BE348E">
        <w:rPr>
          <w:rFonts w:ascii="Times New Roman" w:eastAsiaTheme="minorEastAsia" w:hAnsi="Times New Roman"/>
          <w:b/>
          <w:bCs/>
          <w:lang w:val="en-US"/>
        </w:rPr>
        <w:t>6G</w:t>
      </w:r>
      <w:r w:rsidR="00BD72F5">
        <w:rPr>
          <w:rFonts w:ascii="Times New Roman" w:eastAsiaTheme="minorEastAsia" w:hAnsi="Times New Roman"/>
          <w:b/>
          <w:bCs/>
          <w:lang w:val="en-US"/>
        </w:rPr>
        <w:t>R</w:t>
      </w:r>
      <w:r w:rsidR="00FB38DE" w:rsidRPr="00BE348E">
        <w:rPr>
          <w:rFonts w:ascii="Times New Roman" w:eastAsiaTheme="minorEastAsia" w:hAnsi="Times New Roman"/>
          <w:b/>
          <w:bCs/>
          <w:lang w:val="en-US"/>
        </w:rPr>
        <w:t xml:space="preserve"> </w:t>
      </w:r>
      <w:r w:rsidR="004C7441">
        <w:rPr>
          <w:rFonts w:ascii="Times New Roman" w:eastAsiaTheme="minorEastAsia" w:hAnsi="Times New Roman"/>
          <w:b/>
          <w:bCs/>
          <w:lang w:val="en-US"/>
        </w:rPr>
        <w:t>should</w:t>
      </w:r>
      <w:r w:rsidR="004C7441" w:rsidRPr="00BE348E">
        <w:rPr>
          <w:rFonts w:ascii="Times New Roman" w:eastAsiaTheme="minorEastAsia" w:hAnsi="Times New Roman"/>
          <w:b/>
          <w:bCs/>
          <w:lang w:val="en-US"/>
        </w:rPr>
        <w:t xml:space="preserve"> </w:t>
      </w:r>
      <w:r w:rsidR="00742A3A" w:rsidRPr="00BE348E">
        <w:rPr>
          <w:rFonts w:ascii="Times New Roman" w:eastAsiaTheme="minorEastAsia" w:hAnsi="Times New Roman"/>
          <w:b/>
          <w:bCs/>
          <w:lang w:val="en-US"/>
        </w:rPr>
        <w:t xml:space="preserve">consider the </w:t>
      </w:r>
      <w:r w:rsidR="004C7441">
        <w:rPr>
          <w:rFonts w:ascii="Times New Roman" w:eastAsiaTheme="minorEastAsia" w:hAnsi="Times New Roman"/>
          <w:b/>
          <w:bCs/>
          <w:lang w:val="en-US"/>
        </w:rPr>
        <w:t xml:space="preserve">following </w:t>
      </w:r>
      <w:r w:rsidR="001039C0">
        <w:rPr>
          <w:rFonts w:ascii="Times New Roman" w:eastAsiaTheme="minorEastAsia" w:hAnsi="Times New Roman"/>
          <w:b/>
          <w:bCs/>
          <w:lang w:val="en-US"/>
        </w:rPr>
        <w:t xml:space="preserve">AI/ML </w:t>
      </w:r>
      <w:r w:rsidR="00FB38DE" w:rsidRPr="00BE348E">
        <w:rPr>
          <w:rFonts w:ascii="Times New Roman" w:eastAsiaTheme="minorEastAsia" w:hAnsi="Times New Roman"/>
          <w:b/>
          <w:bCs/>
          <w:lang w:val="en-US"/>
        </w:rPr>
        <w:t xml:space="preserve">data </w:t>
      </w:r>
      <w:r w:rsidR="001E3948" w:rsidRPr="00BE348E">
        <w:rPr>
          <w:rFonts w:ascii="Times New Roman" w:eastAsiaTheme="minorEastAsia" w:hAnsi="Times New Roman"/>
          <w:b/>
          <w:bCs/>
          <w:lang w:val="en-US"/>
        </w:rPr>
        <w:t>characteristics</w:t>
      </w:r>
      <w:r w:rsidR="00BD72F5">
        <w:rPr>
          <w:rFonts w:ascii="Times New Roman" w:eastAsiaTheme="minorEastAsia" w:hAnsi="Times New Roman"/>
          <w:b/>
          <w:bCs/>
          <w:lang w:val="en-US"/>
        </w:rPr>
        <w:t xml:space="preserve"> </w:t>
      </w:r>
      <w:r w:rsidR="004C7441">
        <w:rPr>
          <w:rFonts w:ascii="Times New Roman" w:eastAsiaTheme="minorEastAsia" w:hAnsi="Times New Roman" w:cs="Batang"/>
          <w:b/>
          <w:bCs/>
        </w:rPr>
        <w:t>when designing</w:t>
      </w:r>
      <w:r w:rsidR="00413856">
        <w:rPr>
          <w:rFonts w:ascii="Times New Roman" w:eastAsiaTheme="minorEastAsia" w:hAnsi="Times New Roman" w:cs="Batang"/>
          <w:b/>
          <w:bCs/>
        </w:rPr>
        <w:t xml:space="preserve"> 6</w:t>
      </w:r>
      <w:r w:rsidR="00413856">
        <w:rPr>
          <w:rFonts w:ascii="Times New Roman" w:eastAsiaTheme="minorEastAsia" w:hAnsi="Times New Roman" w:cs="Batang" w:hint="eastAsia"/>
          <w:b/>
          <w:bCs/>
        </w:rPr>
        <w:t>G</w:t>
      </w:r>
      <w:r w:rsidR="00413856">
        <w:rPr>
          <w:rFonts w:ascii="Times New Roman" w:eastAsiaTheme="minorEastAsia" w:hAnsi="Times New Roman" w:cs="Batang"/>
          <w:b/>
          <w:bCs/>
        </w:rPr>
        <w:t xml:space="preserve"> </w:t>
      </w:r>
      <w:r w:rsidR="00413856">
        <w:rPr>
          <w:rFonts w:ascii="Times New Roman" w:eastAsiaTheme="minorEastAsia" w:hAnsi="Times New Roman" w:cs="Batang" w:hint="eastAsia"/>
          <w:b/>
          <w:bCs/>
        </w:rPr>
        <w:t>system</w:t>
      </w:r>
      <w:r w:rsidR="00413856">
        <w:rPr>
          <w:rFonts w:ascii="Times New Roman" w:eastAsiaTheme="minorEastAsia" w:hAnsi="Times New Roman" w:cs="Batang"/>
          <w:b/>
          <w:bCs/>
        </w:rPr>
        <w:t xml:space="preserve"> </w:t>
      </w:r>
      <w:r w:rsidR="00413856">
        <w:rPr>
          <w:rFonts w:ascii="Times New Roman" w:eastAsiaTheme="minorEastAsia" w:hAnsi="Times New Roman" w:cs="Batang" w:hint="eastAsia"/>
          <w:b/>
          <w:bCs/>
        </w:rPr>
        <w:t>data</w:t>
      </w:r>
      <w:r w:rsidR="00413856">
        <w:rPr>
          <w:rFonts w:ascii="Times New Roman" w:eastAsiaTheme="minorEastAsia" w:hAnsi="Times New Roman" w:cs="Batang"/>
          <w:b/>
          <w:bCs/>
        </w:rPr>
        <w:t xml:space="preserve"> </w:t>
      </w:r>
      <w:r w:rsidR="000D693D">
        <w:rPr>
          <w:rFonts w:ascii="Times New Roman" w:eastAsiaTheme="minorEastAsia" w:hAnsi="Times New Roman" w:cs="Batang"/>
          <w:b/>
          <w:bCs/>
        </w:rPr>
        <w:t xml:space="preserve">transfer </w:t>
      </w:r>
      <w:r w:rsidR="004C7441">
        <w:rPr>
          <w:rFonts w:ascii="Times New Roman" w:eastAsiaTheme="minorEastAsia" w:hAnsi="Times New Roman" w:cs="Batang"/>
          <w:b/>
          <w:bCs/>
        </w:rPr>
        <w:t>framework</w:t>
      </w:r>
      <w:r w:rsidR="001039C0" w:rsidRPr="00EF0EEB">
        <w:rPr>
          <w:rFonts w:ascii="Times New Roman" w:eastAsiaTheme="minorEastAsia" w:hAnsi="Times New Roman" w:cs="Batang"/>
          <w:b/>
          <w:bCs/>
        </w:rPr>
        <w:t xml:space="preserve">: </w:t>
      </w:r>
      <w:r w:rsidR="004C7441">
        <w:rPr>
          <w:rFonts w:ascii="Times New Roman" w:eastAsiaTheme="minorEastAsia" w:hAnsi="Times New Roman" w:cs="Batang"/>
          <w:b/>
          <w:bCs/>
        </w:rPr>
        <w:t>Data</w:t>
      </w:r>
      <w:r w:rsidR="004C7441" w:rsidRPr="00EF0EEB">
        <w:rPr>
          <w:rFonts w:ascii="Times New Roman" w:eastAsiaTheme="minorEastAsia" w:hAnsi="Times New Roman" w:cs="Batang"/>
          <w:b/>
          <w:bCs/>
        </w:rPr>
        <w:t xml:space="preserve"> </w:t>
      </w:r>
      <w:r w:rsidR="001039C0" w:rsidRPr="00EF0EEB">
        <w:rPr>
          <w:rFonts w:ascii="Times New Roman" w:eastAsiaTheme="minorEastAsia" w:hAnsi="Times New Roman" w:cs="Batang"/>
          <w:b/>
          <w:bCs/>
        </w:rPr>
        <w:t xml:space="preserve">size, </w:t>
      </w:r>
      <w:r w:rsidR="001039C0">
        <w:rPr>
          <w:rFonts w:ascii="Times New Roman" w:eastAsiaTheme="minorEastAsia" w:hAnsi="Times New Roman" w:cs="Batang"/>
          <w:b/>
          <w:bCs/>
        </w:rPr>
        <w:t xml:space="preserve">transmission </w:t>
      </w:r>
      <w:r w:rsidR="001039C0" w:rsidRPr="00EF0EEB">
        <w:rPr>
          <w:rFonts w:ascii="Times New Roman" w:eastAsiaTheme="minorEastAsia" w:hAnsi="Times New Roman" w:cs="Batang"/>
          <w:b/>
          <w:bCs/>
        </w:rPr>
        <w:t>latency, reliability</w:t>
      </w:r>
      <w:r w:rsidR="000538FB">
        <w:rPr>
          <w:rFonts w:ascii="Times New Roman" w:eastAsiaTheme="minorEastAsia" w:hAnsi="Times New Roman" w:cs="Batang"/>
          <w:b/>
          <w:bCs/>
        </w:rPr>
        <w:t xml:space="preserve">, </w:t>
      </w:r>
      <w:r w:rsidR="004C7441">
        <w:rPr>
          <w:rFonts w:ascii="Times New Roman" w:eastAsiaTheme="minorEastAsia" w:hAnsi="Times New Roman" w:cs="Batang"/>
          <w:b/>
          <w:bCs/>
        </w:rPr>
        <w:t xml:space="preserve">transfer </w:t>
      </w:r>
      <w:r w:rsidR="000538FB">
        <w:rPr>
          <w:rFonts w:ascii="Times New Roman" w:eastAsiaTheme="minorEastAsia" w:hAnsi="Times New Roman" w:cs="Batang"/>
          <w:b/>
          <w:bCs/>
        </w:rPr>
        <w:t>frequency</w:t>
      </w:r>
      <w:r w:rsidR="00ED5585">
        <w:rPr>
          <w:rFonts w:ascii="Times New Roman" w:eastAsiaTheme="minorEastAsia" w:hAnsi="Times New Roman" w:cs="Batang"/>
          <w:b/>
          <w:bCs/>
        </w:rPr>
        <w:t xml:space="preserve">, </w:t>
      </w:r>
      <w:r w:rsidR="00BD72F5">
        <w:rPr>
          <w:rFonts w:ascii="Times New Roman" w:eastAsiaTheme="minorEastAsia" w:hAnsi="Times New Roman" w:cs="Batang"/>
          <w:b/>
          <w:bCs/>
        </w:rPr>
        <w:t xml:space="preserve">multiple </w:t>
      </w:r>
      <w:r w:rsidR="000538FB">
        <w:rPr>
          <w:rFonts w:ascii="Times New Roman" w:eastAsiaTheme="minorEastAsia" w:hAnsi="Times New Roman" w:cs="Batang"/>
          <w:b/>
          <w:bCs/>
        </w:rPr>
        <w:t>e</w:t>
      </w:r>
      <w:r w:rsidR="000538FB" w:rsidRPr="000538FB">
        <w:rPr>
          <w:rFonts w:ascii="Times New Roman" w:eastAsiaTheme="minorEastAsia" w:hAnsi="Times New Roman" w:cs="Batang"/>
          <w:b/>
          <w:bCs/>
        </w:rPr>
        <w:t>nd</w:t>
      </w:r>
      <w:r w:rsidR="008E74E0">
        <w:rPr>
          <w:rFonts w:ascii="Times New Roman" w:eastAsiaTheme="minorEastAsia" w:hAnsi="Times New Roman" w:cs="Batang"/>
          <w:b/>
          <w:bCs/>
        </w:rPr>
        <w:t xml:space="preserve"> </w:t>
      </w:r>
      <w:r w:rsidR="000538FB" w:rsidRPr="000538FB">
        <w:rPr>
          <w:rFonts w:ascii="Times New Roman" w:eastAsiaTheme="minorEastAsia" w:hAnsi="Times New Roman" w:cs="Batang"/>
          <w:b/>
          <w:bCs/>
        </w:rPr>
        <w:t>point pairs</w:t>
      </w:r>
      <w:r w:rsidR="00ED5585">
        <w:rPr>
          <w:rFonts w:ascii="Times New Roman" w:eastAsiaTheme="minorEastAsia" w:hAnsi="Times New Roman" w:cs="Batang"/>
          <w:b/>
          <w:bCs/>
        </w:rPr>
        <w:t xml:space="preserve"> and </w:t>
      </w:r>
      <w:r w:rsidR="00ED5585" w:rsidRPr="00ED5585">
        <w:rPr>
          <w:rFonts w:ascii="Times New Roman" w:eastAsiaTheme="minorEastAsia" w:hAnsi="Times New Roman" w:cs="Batang"/>
          <w:b/>
          <w:bCs/>
        </w:rPr>
        <w:t xml:space="preserve">privacy </w:t>
      </w:r>
      <w:r w:rsidR="00ED5585">
        <w:rPr>
          <w:rFonts w:ascii="Times New Roman" w:eastAsiaTheme="minorEastAsia" w:hAnsi="Times New Roman" w:cs="Batang"/>
          <w:b/>
          <w:bCs/>
        </w:rPr>
        <w:t>&amp; s</w:t>
      </w:r>
      <w:r w:rsidR="00ED5585" w:rsidRPr="00ED5585">
        <w:rPr>
          <w:rFonts w:ascii="Times New Roman" w:eastAsiaTheme="minorEastAsia" w:hAnsi="Times New Roman" w:cs="Batang"/>
          <w:b/>
          <w:bCs/>
        </w:rPr>
        <w:t>ecurity protection</w:t>
      </w:r>
      <w:r w:rsidR="001039C0" w:rsidRPr="00EF0EEB">
        <w:rPr>
          <w:rFonts w:ascii="Times New Roman" w:eastAsiaTheme="minorEastAsia" w:hAnsi="Times New Roman" w:cs="Batang"/>
          <w:b/>
          <w:bCs/>
        </w:rPr>
        <w:t>.</w:t>
      </w:r>
    </w:p>
    <w:p w14:paraId="7205DA55" w14:textId="0047FB56" w:rsidR="00B303E3" w:rsidRPr="00FF7FEC" w:rsidRDefault="00B303E3" w:rsidP="00B303E3">
      <w:pPr>
        <w:pStyle w:val="3"/>
        <w:ind w:left="0" w:firstLine="0"/>
        <w:rPr>
          <w:lang w:val="en-US" w:eastAsia="zh-CN"/>
        </w:rPr>
      </w:pPr>
      <w:r>
        <w:rPr>
          <w:lang w:val="en-US" w:eastAsia="zh-CN"/>
        </w:rPr>
        <w:lastRenderedPageBreak/>
        <w:t xml:space="preserve">2.2.2 </w:t>
      </w:r>
      <w:r w:rsidR="003A1EDF">
        <w:rPr>
          <w:lang w:val="en-US" w:eastAsia="zh-CN"/>
        </w:rPr>
        <w:t>Transfer r</w:t>
      </w:r>
      <w:r w:rsidR="00D8195D">
        <w:rPr>
          <w:rFonts w:hint="eastAsia"/>
          <w:lang w:val="en-US" w:eastAsia="zh-CN"/>
        </w:rPr>
        <w:t>equirements</w:t>
      </w:r>
      <w:r w:rsidR="00D8195D">
        <w:rPr>
          <w:lang w:val="en-US" w:eastAsia="zh-CN"/>
        </w:rPr>
        <w:t xml:space="preserve"> </w:t>
      </w:r>
      <w:r w:rsidR="00D8195D">
        <w:rPr>
          <w:rFonts w:hint="eastAsia"/>
          <w:lang w:val="en-US" w:eastAsia="zh-CN"/>
        </w:rPr>
        <w:t>for</w:t>
      </w:r>
      <w:r w:rsidR="00D8195D">
        <w:rPr>
          <w:lang w:val="en-US" w:eastAsia="zh-CN"/>
        </w:rPr>
        <w:t xml:space="preserve"> </w:t>
      </w:r>
      <w:r>
        <w:rPr>
          <w:lang w:val="en-US" w:eastAsia="zh-CN"/>
        </w:rPr>
        <w:t>Sensing</w:t>
      </w:r>
    </w:p>
    <w:p w14:paraId="0A796787" w14:textId="77777777" w:rsidR="00540D7E" w:rsidRDefault="00540D7E" w:rsidP="00540D7E">
      <w:pPr>
        <w:rPr>
          <w:rFonts w:ascii="Times New Roman" w:eastAsia="Malgun Gothic" w:hAnsi="Times New Roman" w:cs="Batang"/>
          <w:lang w:val="en-US" w:eastAsia="en-US"/>
        </w:rPr>
      </w:pPr>
      <w:r>
        <w:rPr>
          <w:rFonts w:ascii="Times New Roman" w:eastAsia="Malgun Gothic" w:hAnsi="Times New Roman" w:cs="Batang"/>
          <w:lang w:val="en-US" w:eastAsia="en-US"/>
        </w:rPr>
        <w:t>For sensing in NR, sensing entity performs the s</w:t>
      </w:r>
      <w:r w:rsidRPr="003F11BB">
        <w:rPr>
          <w:rFonts w:ascii="Times New Roman" w:eastAsia="Malgun Gothic" w:hAnsi="Times New Roman" w:cs="Batang"/>
          <w:lang w:val="en-US" w:eastAsia="en-US"/>
        </w:rPr>
        <w:t xml:space="preserve">ensing </w:t>
      </w:r>
      <w:r>
        <w:rPr>
          <w:rFonts w:ascii="Times New Roman" w:eastAsia="Malgun Gothic" w:hAnsi="Times New Roman" w:cs="Batang"/>
          <w:lang w:val="en-US" w:eastAsia="en-US"/>
        </w:rPr>
        <w:t>s</w:t>
      </w:r>
      <w:r w:rsidRPr="003F11BB">
        <w:rPr>
          <w:rFonts w:ascii="Times New Roman" w:eastAsia="Malgun Gothic" w:hAnsi="Times New Roman" w:cs="Batang"/>
          <w:lang w:val="en-US" w:eastAsia="en-US"/>
        </w:rPr>
        <w:t>ervice</w:t>
      </w:r>
      <w:r>
        <w:rPr>
          <w:rFonts w:ascii="Times New Roman" w:eastAsia="Malgun Gothic" w:hAnsi="Times New Roman" w:cs="Batang"/>
          <w:lang w:val="en-US" w:eastAsia="en-US"/>
        </w:rPr>
        <w:t xml:space="preserve"> requested by sensing function (SnF). In general, the SnF will generate the sensing results and send them to the consumer. In certain cases, the SnF may request the sensing entity (e.g., RAN node) to </w:t>
      </w:r>
      <w:r w:rsidRPr="003F11BB">
        <w:rPr>
          <w:rFonts w:ascii="Times New Roman" w:eastAsia="Malgun Gothic" w:hAnsi="Times New Roman" w:cs="Batang"/>
          <w:lang w:val="en-US" w:eastAsia="en-US"/>
        </w:rPr>
        <w:t>process the sensing data and generate sensing result or partial result in the report</w:t>
      </w:r>
      <w:r>
        <w:rPr>
          <w:rFonts w:ascii="Times New Roman" w:eastAsia="Malgun Gothic" w:hAnsi="Times New Roman" w:cs="Batang"/>
          <w:lang w:val="en-US" w:eastAsia="en-US"/>
        </w:rPr>
        <w:t xml:space="preserve">. Therefore, the sensing entity collects the sensing data and delivers the sensing data or results to the SnF. </w:t>
      </w:r>
    </w:p>
    <w:p w14:paraId="6E854DC1" w14:textId="77777777" w:rsidR="00540D7E" w:rsidRDefault="00540D7E" w:rsidP="00540D7E">
      <w:pPr>
        <w:rPr>
          <w:rFonts w:ascii="Times New Roman" w:eastAsiaTheme="minorEastAsia" w:hAnsi="Times New Roman" w:cs="Batang"/>
        </w:rPr>
      </w:pPr>
      <w:r>
        <w:rPr>
          <w:rFonts w:ascii="Times New Roman" w:eastAsiaTheme="minorEastAsia" w:hAnsi="Times New Roman" w:cs="Batang"/>
        </w:rPr>
        <w:t>In general, t</w:t>
      </w:r>
      <w:r w:rsidRPr="00DF6351">
        <w:rPr>
          <w:rFonts w:ascii="Times New Roman" w:eastAsiaTheme="minorEastAsia" w:hAnsi="Times New Roman" w:cs="Batang"/>
        </w:rPr>
        <w:t>he sens</w:t>
      </w:r>
      <w:r>
        <w:rPr>
          <w:rFonts w:ascii="Times New Roman" w:eastAsiaTheme="minorEastAsia" w:hAnsi="Times New Roman" w:cs="Batang" w:hint="eastAsia"/>
        </w:rPr>
        <w:t>ing</w:t>
      </w:r>
      <w:r w:rsidRPr="00DF6351">
        <w:rPr>
          <w:rFonts w:ascii="Times New Roman" w:eastAsiaTheme="minorEastAsia" w:hAnsi="Times New Roman" w:cs="Batang"/>
        </w:rPr>
        <w:t xml:space="preserve"> data </w:t>
      </w:r>
      <w:r>
        <w:rPr>
          <w:rFonts w:ascii="Times New Roman" w:eastAsiaTheme="minorEastAsia" w:hAnsi="Times New Roman" w:cs="Batang"/>
        </w:rPr>
        <w:t>transmission has</w:t>
      </w:r>
      <w:r w:rsidRPr="00DF6351">
        <w:rPr>
          <w:rFonts w:ascii="Times New Roman" w:eastAsiaTheme="minorEastAsia" w:hAnsi="Times New Roman" w:cs="Batang"/>
        </w:rPr>
        <w:t xml:space="preserve"> the following characteristics</w:t>
      </w:r>
      <w:r>
        <w:rPr>
          <w:rFonts w:ascii="Times New Roman" w:eastAsiaTheme="minorEastAsia" w:hAnsi="Times New Roman" w:cs="Batang"/>
        </w:rPr>
        <w:t>:</w:t>
      </w:r>
    </w:p>
    <w:p w14:paraId="0B04C94C" w14:textId="77777777" w:rsidR="00540D7E" w:rsidRDefault="00540D7E" w:rsidP="00540D7E">
      <w:pPr>
        <w:pStyle w:val="a7"/>
        <w:numPr>
          <w:ilvl w:val="0"/>
          <w:numId w:val="31"/>
        </w:numPr>
        <w:rPr>
          <w:rFonts w:ascii="Times New Roman" w:eastAsia="MS Mincho" w:hAnsi="Times New Roman"/>
        </w:rPr>
      </w:pPr>
      <w:r w:rsidRPr="00563694">
        <w:rPr>
          <w:rFonts w:ascii="Times New Roman" w:eastAsia="MS Mincho" w:hAnsi="Times New Roman"/>
          <w:b/>
          <w:bCs/>
          <w:lang w:eastAsia="en-US"/>
        </w:rPr>
        <w:t>Max sensing service latency</w:t>
      </w:r>
      <w:r w:rsidRPr="00563694">
        <w:rPr>
          <w:rFonts w:ascii="Times New Roman" w:eastAsia="MS Mincho" w:hAnsi="Times New Roman"/>
          <w:lang w:eastAsia="en-US"/>
        </w:rPr>
        <w:t>:</w:t>
      </w:r>
      <w:r w:rsidRPr="00635875">
        <w:rPr>
          <w:rFonts w:ascii="Times New Roman" w:eastAsia="MS Mincho" w:hAnsi="Times New Roman"/>
          <w:lang w:eastAsia="en-US"/>
        </w:rPr>
        <w:t xml:space="preserve"> </w:t>
      </w:r>
      <w:r>
        <w:rPr>
          <w:rFonts w:ascii="Times New Roman" w:eastAsia="MS Mincho" w:hAnsi="Times New Roman"/>
          <w:lang w:eastAsia="en-US"/>
        </w:rPr>
        <w:t xml:space="preserve">it is the </w:t>
      </w:r>
      <w:r w:rsidRPr="00635875">
        <w:rPr>
          <w:rFonts w:ascii="Times New Roman" w:eastAsia="MS Mincho" w:hAnsi="Times New Roman"/>
          <w:lang w:eastAsia="en-US"/>
        </w:rPr>
        <w:t>time elapsed between the event triggering the determination of the sensing result and the availability of the sensing result at the sensing system interface</w:t>
      </w:r>
      <w:r>
        <w:rPr>
          <w:rFonts w:ascii="Times New Roman" w:eastAsia="MS Mincho" w:hAnsi="Times New Roman"/>
          <w:lang w:eastAsia="en-US"/>
        </w:rPr>
        <w:t>.</w:t>
      </w:r>
    </w:p>
    <w:p w14:paraId="51AB168A" w14:textId="77777777" w:rsidR="00540D7E" w:rsidRDefault="00540D7E" w:rsidP="00540D7E">
      <w:pPr>
        <w:pStyle w:val="a7"/>
        <w:numPr>
          <w:ilvl w:val="0"/>
          <w:numId w:val="31"/>
        </w:numPr>
        <w:rPr>
          <w:rFonts w:ascii="Times New Roman" w:eastAsia="MS Mincho" w:hAnsi="Times New Roman"/>
        </w:rPr>
      </w:pPr>
      <w:r>
        <w:rPr>
          <w:rFonts w:ascii="Times New Roman" w:eastAsia="MS Mincho" w:hAnsi="Times New Roman"/>
          <w:b/>
          <w:bCs/>
          <w:lang w:eastAsia="en-US"/>
        </w:rPr>
        <w:t>Sensing report frequency</w:t>
      </w:r>
      <w:r w:rsidRPr="001A1854">
        <w:rPr>
          <w:rFonts w:ascii="Times New Roman" w:eastAsia="MS Mincho" w:hAnsi="Times New Roman"/>
        </w:rPr>
        <w:t>:</w:t>
      </w:r>
      <w:r>
        <w:rPr>
          <w:rFonts w:ascii="Times New Roman" w:eastAsia="MS Mincho" w:hAnsi="Times New Roman"/>
        </w:rPr>
        <w:t xml:space="preserve"> sensing reports support the method of </w:t>
      </w:r>
      <w:r w:rsidRPr="001A1854">
        <w:rPr>
          <w:rFonts w:ascii="Times New Roman" w:eastAsia="MS Mincho" w:hAnsi="Times New Roman"/>
        </w:rPr>
        <w:t>one</w:t>
      </w:r>
      <w:r>
        <w:rPr>
          <w:rFonts w:ascii="Times New Roman" w:eastAsia="MS Mincho" w:hAnsi="Times New Roman"/>
        </w:rPr>
        <w:t>-</w:t>
      </w:r>
      <w:r w:rsidRPr="001A1854">
        <w:rPr>
          <w:rFonts w:ascii="Times New Roman" w:eastAsia="MS Mincho" w:hAnsi="Times New Roman"/>
        </w:rPr>
        <w:t>time, periodic or triggered events</w:t>
      </w:r>
      <w:r>
        <w:rPr>
          <w:rFonts w:ascii="Times New Roman" w:eastAsia="MS Mincho" w:hAnsi="Times New Roman"/>
        </w:rPr>
        <w:t>. And the periodicity range is from 50ms (tracking) to 600s (environment).</w:t>
      </w:r>
    </w:p>
    <w:p w14:paraId="2B8C933C" w14:textId="77777777" w:rsidR="00540D7E" w:rsidRPr="00D44F2F" w:rsidRDefault="00540D7E" w:rsidP="00540D7E">
      <w:pPr>
        <w:pStyle w:val="a7"/>
        <w:numPr>
          <w:ilvl w:val="0"/>
          <w:numId w:val="31"/>
        </w:numPr>
        <w:rPr>
          <w:rFonts w:ascii="Times New Roman" w:eastAsia="MS Mincho" w:hAnsi="Times New Roman"/>
          <w:b/>
          <w:bCs/>
          <w:lang w:eastAsia="en-US"/>
        </w:rPr>
      </w:pPr>
      <w:r w:rsidRPr="00076A88">
        <w:rPr>
          <w:rFonts w:ascii="Times New Roman" w:eastAsia="MS Mincho" w:hAnsi="Times New Roman"/>
          <w:b/>
          <w:bCs/>
          <w:lang w:eastAsia="en-US"/>
        </w:rPr>
        <w:t>Security and privacy</w:t>
      </w:r>
      <w:r>
        <w:rPr>
          <w:rFonts w:ascii="Times New Roman" w:eastAsia="MS Mincho" w:hAnsi="Times New Roman"/>
        </w:rPr>
        <w:t xml:space="preserve">: </w:t>
      </w:r>
      <w:r w:rsidRPr="00B3066E">
        <w:rPr>
          <w:rFonts w:ascii="Times New Roman" w:eastAsia="MS Mincho" w:hAnsi="Times New Roman"/>
        </w:rPr>
        <w:t xml:space="preserve">the transfer of </w:t>
      </w:r>
      <w:r>
        <w:rPr>
          <w:rFonts w:ascii="Times New Roman" w:eastAsia="MS Mincho" w:hAnsi="Times New Roman"/>
        </w:rPr>
        <w:t>sensing data</w:t>
      </w:r>
      <w:r w:rsidRPr="00076A88">
        <w:rPr>
          <w:rFonts w:ascii="Times New Roman" w:eastAsia="MS Mincho" w:hAnsi="Times New Roman"/>
        </w:rPr>
        <w:t xml:space="preserve"> </w:t>
      </w:r>
      <w:r>
        <w:rPr>
          <w:rFonts w:ascii="Times New Roman" w:eastAsia="MS Mincho" w:hAnsi="Times New Roman"/>
        </w:rPr>
        <w:t xml:space="preserve">needs to </w:t>
      </w:r>
      <w:r w:rsidRPr="00076A88">
        <w:rPr>
          <w:rFonts w:ascii="Times New Roman" w:eastAsia="MS Mincho" w:hAnsi="Times New Roman"/>
        </w:rPr>
        <w:t>support encryption, integrity protection, privacy</w:t>
      </w:r>
      <w:r>
        <w:rPr>
          <w:rFonts w:ascii="Times New Roman" w:eastAsia="MS Mincho" w:hAnsi="Times New Roman"/>
        </w:rPr>
        <w:t xml:space="preserve"> for preventing other illegal entity to acquire the sensing results.</w:t>
      </w:r>
    </w:p>
    <w:p w14:paraId="4AF93C3D" w14:textId="3D791341" w:rsidR="00540D7E" w:rsidRPr="0093562C" w:rsidRDefault="00540D7E" w:rsidP="00540D7E">
      <w:pPr>
        <w:pStyle w:val="a7"/>
        <w:numPr>
          <w:ilvl w:val="0"/>
          <w:numId w:val="31"/>
        </w:numPr>
        <w:rPr>
          <w:rFonts w:ascii="Times New Roman" w:eastAsiaTheme="minorEastAsia" w:hAnsi="Times New Roman"/>
        </w:rPr>
      </w:pPr>
      <w:r>
        <w:rPr>
          <w:rFonts w:ascii="Times New Roman" w:eastAsia="MS Mincho" w:hAnsi="Times New Roman"/>
          <w:b/>
          <w:bCs/>
          <w:lang w:eastAsia="en-US"/>
        </w:rPr>
        <w:t xml:space="preserve">Data </w:t>
      </w:r>
      <w:r w:rsidR="004B5D7E">
        <w:rPr>
          <w:rFonts w:ascii="Times New Roman" w:eastAsia="MS Mincho" w:hAnsi="Times New Roman"/>
          <w:b/>
          <w:bCs/>
          <w:lang w:eastAsia="en-US"/>
        </w:rPr>
        <w:t>size</w:t>
      </w:r>
      <w:r>
        <w:rPr>
          <w:rFonts w:ascii="Times New Roman" w:eastAsia="MS Mincho" w:hAnsi="Times New Roman"/>
          <w:b/>
          <w:bCs/>
          <w:lang w:eastAsia="en-US"/>
        </w:rPr>
        <w:t>:</w:t>
      </w:r>
      <w:r w:rsidRPr="00B3066E">
        <w:rPr>
          <w:rFonts w:ascii="Times New Roman" w:eastAsia="MS Mincho" w:hAnsi="Times New Roman"/>
          <w:lang w:eastAsia="en-US"/>
        </w:rPr>
        <w:t xml:space="preserve"> the</w:t>
      </w:r>
      <w:r>
        <w:rPr>
          <w:rFonts w:ascii="Times New Roman" w:eastAsia="MS Mincho" w:hAnsi="Times New Roman"/>
          <w:lang w:eastAsia="en-US"/>
        </w:rPr>
        <w:t xml:space="preserve"> sensing data includes the c</w:t>
      </w:r>
      <w:r w:rsidRPr="0070173B">
        <w:rPr>
          <w:rFonts w:ascii="Times New Roman" w:eastAsia="MS Mincho" w:hAnsi="Times New Roman"/>
          <w:lang w:eastAsia="en-US"/>
        </w:rPr>
        <w:t>hannel state information</w:t>
      </w:r>
      <w:r>
        <w:rPr>
          <w:rFonts w:ascii="Times New Roman" w:eastAsia="MS Mincho" w:hAnsi="Times New Roman"/>
          <w:lang w:eastAsia="en-US"/>
        </w:rPr>
        <w:t>, e.g. d</w:t>
      </w:r>
      <w:r w:rsidRPr="00E51074">
        <w:rPr>
          <w:rFonts w:ascii="Times New Roman" w:eastAsia="MS Mincho" w:hAnsi="Times New Roman"/>
          <w:lang w:eastAsia="en-US"/>
        </w:rPr>
        <w:t>istance, azimuth</w:t>
      </w:r>
      <w:r>
        <w:rPr>
          <w:rFonts w:ascii="Times New Roman" w:eastAsia="MS Mincho" w:hAnsi="Times New Roman"/>
          <w:lang w:eastAsia="en-US"/>
        </w:rPr>
        <w:t xml:space="preserve"> and</w:t>
      </w:r>
      <w:r w:rsidRPr="00E51074">
        <w:rPr>
          <w:rFonts w:ascii="Times New Roman" w:eastAsia="MS Mincho" w:hAnsi="Times New Roman"/>
          <w:lang w:eastAsia="en-US"/>
        </w:rPr>
        <w:t xml:space="preserve"> radial velocity</w:t>
      </w:r>
      <w:r w:rsidRPr="00B3066E">
        <w:rPr>
          <w:rFonts w:ascii="Times New Roman" w:eastAsiaTheme="minorEastAsia" w:hAnsi="Times New Roman" w:cs="Batang"/>
        </w:rPr>
        <w:t>.</w:t>
      </w:r>
      <w:r>
        <w:rPr>
          <w:rFonts w:ascii="Times New Roman" w:eastAsiaTheme="minorEastAsia" w:hAnsi="Times New Roman" w:cs="Batang"/>
        </w:rPr>
        <w:t xml:space="preserve"> And the sensing data may be reported per sub-carrier, resulting the large data volume.</w:t>
      </w:r>
    </w:p>
    <w:p w14:paraId="5688C906" w14:textId="77777777" w:rsidR="00540D7E" w:rsidRPr="00B3066E" w:rsidRDefault="00540D7E" w:rsidP="00540D7E">
      <w:pPr>
        <w:rPr>
          <w:rFonts w:ascii="Times New Roman" w:eastAsiaTheme="minorEastAsia" w:hAnsi="Times New Roman"/>
        </w:rPr>
      </w:pPr>
      <w:r w:rsidRPr="00374192">
        <w:rPr>
          <w:rFonts w:ascii="Times New Roman" w:eastAsiaTheme="minorEastAsia" w:hAnsi="Times New Roman" w:cs="Batang"/>
          <w:lang w:val="en-US"/>
        </w:rPr>
        <w:t xml:space="preserve">In conclusion, the </w:t>
      </w:r>
      <w:r>
        <w:rPr>
          <w:rFonts w:ascii="Times New Roman" w:eastAsiaTheme="minorEastAsia" w:hAnsi="Times New Roman" w:cs="Batang"/>
          <w:lang w:val="en-US"/>
        </w:rPr>
        <w:t>transfer</w:t>
      </w:r>
      <w:r w:rsidRPr="00374192">
        <w:rPr>
          <w:rFonts w:ascii="Times New Roman" w:eastAsiaTheme="minorEastAsia" w:hAnsi="Times New Roman" w:cs="Batang"/>
          <w:lang w:val="en-US"/>
        </w:rPr>
        <w:t xml:space="preserve"> </w:t>
      </w:r>
      <w:r w:rsidRPr="00374192">
        <w:rPr>
          <w:rFonts w:ascii="Times New Roman" w:eastAsia="Malgun Gothic" w:hAnsi="Times New Roman" w:cs="Batang"/>
          <w:lang w:eastAsia="en-US"/>
        </w:rPr>
        <w:t xml:space="preserve">requirements of </w:t>
      </w:r>
      <w:r>
        <w:rPr>
          <w:rFonts w:ascii="Times New Roman" w:eastAsia="Malgun Gothic" w:hAnsi="Times New Roman" w:cs="Batang"/>
          <w:lang w:eastAsia="en-US"/>
        </w:rPr>
        <w:t>sensing</w:t>
      </w:r>
      <w:r w:rsidRPr="00374192">
        <w:rPr>
          <w:rFonts w:ascii="Times New Roman" w:eastAsia="Malgun Gothic" w:hAnsi="Times New Roman" w:cs="Batang"/>
          <w:lang w:eastAsia="en-US"/>
        </w:rPr>
        <w:t xml:space="preserve"> data</w:t>
      </w:r>
      <w:r>
        <w:rPr>
          <w:rFonts w:ascii="Times New Roman" w:eastAsia="Malgun Gothic" w:hAnsi="Times New Roman" w:cs="Batang"/>
          <w:lang w:eastAsia="en-US"/>
        </w:rPr>
        <w:t xml:space="preserve"> </w:t>
      </w:r>
      <w:r w:rsidRPr="00374192">
        <w:rPr>
          <w:rFonts w:ascii="Times New Roman" w:eastAsia="Malgun Gothic" w:hAnsi="Times New Roman" w:cs="Batang"/>
          <w:lang w:eastAsia="en-US"/>
        </w:rPr>
        <w:t xml:space="preserve">can be </w:t>
      </w:r>
      <w:r>
        <w:rPr>
          <w:rFonts w:ascii="Times New Roman" w:eastAsia="Malgun Gothic" w:hAnsi="Times New Roman" w:cs="Batang"/>
          <w:lang w:eastAsia="en-US"/>
        </w:rPr>
        <w:t>summarized</w:t>
      </w:r>
      <w:r w:rsidRPr="00374192">
        <w:rPr>
          <w:rFonts w:ascii="Times New Roman" w:eastAsia="Malgun Gothic" w:hAnsi="Times New Roman" w:cs="Batang"/>
          <w:lang w:eastAsia="en-US"/>
        </w:rPr>
        <w:t xml:space="preserve"> as follows</w:t>
      </w:r>
      <w:r>
        <w:rPr>
          <w:rFonts w:ascii="Times New Roman" w:eastAsiaTheme="minorEastAsia" w:hAnsi="Times New Roman" w:cs="Batang" w:hint="eastAsia"/>
        </w:rPr>
        <w:t>:</w:t>
      </w:r>
    </w:p>
    <w:p w14:paraId="0E5509F6" w14:textId="34A33623" w:rsidR="00ED5585" w:rsidRDefault="00540D7E" w:rsidP="00ED5585">
      <w:pPr>
        <w:rPr>
          <w:rFonts w:ascii="Times New Roman" w:eastAsiaTheme="minorEastAsia" w:hAnsi="Times New Roman"/>
          <w:b/>
          <w:bCs/>
        </w:rPr>
      </w:pPr>
      <w:r>
        <w:rPr>
          <w:rFonts w:ascii="Times New Roman" w:eastAsiaTheme="minorEastAsia" w:hAnsi="Times New Roman"/>
          <w:b/>
          <w:bCs/>
        </w:rPr>
        <w:t xml:space="preserve">Proposal </w:t>
      </w:r>
      <w:r w:rsidR="004B6D75">
        <w:rPr>
          <w:rFonts w:ascii="Times New Roman" w:eastAsiaTheme="minorEastAsia" w:hAnsi="Times New Roman"/>
          <w:b/>
          <w:bCs/>
        </w:rPr>
        <w:t>6</w:t>
      </w:r>
      <w:r w:rsidRPr="00D44F2F">
        <w:rPr>
          <w:rFonts w:ascii="Times New Roman" w:eastAsia="MS Mincho" w:hAnsi="Times New Roman"/>
          <w:b/>
          <w:bCs/>
        </w:rPr>
        <w:t xml:space="preserve">: </w:t>
      </w:r>
      <w:r>
        <w:rPr>
          <w:rFonts w:ascii="Times New Roman" w:eastAsia="MS Mincho" w:hAnsi="Times New Roman"/>
          <w:b/>
          <w:bCs/>
        </w:rPr>
        <w:t>6GR</w:t>
      </w:r>
      <w:r w:rsidRPr="00B474AE">
        <w:rPr>
          <w:rFonts w:ascii="Times New Roman" w:eastAsia="MS Mincho" w:hAnsi="Times New Roman"/>
          <w:b/>
          <w:bCs/>
        </w:rPr>
        <w:t xml:space="preserve"> should consider the following </w:t>
      </w:r>
      <w:r>
        <w:rPr>
          <w:rFonts w:ascii="Times New Roman" w:eastAsia="MS Mincho" w:hAnsi="Times New Roman"/>
          <w:b/>
          <w:bCs/>
        </w:rPr>
        <w:t xml:space="preserve">sensing </w:t>
      </w:r>
      <w:r w:rsidRPr="00B474AE">
        <w:rPr>
          <w:rFonts w:ascii="Times New Roman" w:eastAsia="MS Mincho" w:hAnsi="Times New Roman"/>
          <w:b/>
          <w:bCs/>
        </w:rPr>
        <w:t xml:space="preserve">data characteristics: </w:t>
      </w:r>
      <w:r>
        <w:rPr>
          <w:rFonts w:ascii="Times New Roman" w:eastAsiaTheme="minorEastAsia" w:hAnsi="Times New Roman" w:cs="Batang"/>
          <w:b/>
          <w:bCs/>
        </w:rPr>
        <w:t>Data</w:t>
      </w:r>
      <w:r w:rsidRPr="00EF0EEB">
        <w:rPr>
          <w:rFonts w:ascii="Times New Roman" w:eastAsiaTheme="minorEastAsia" w:hAnsi="Times New Roman" w:cs="Batang"/>
          <w:b/>
          <w:bCs/>
        </w:rPr>
        <w:t xml:space="preserve"> </w:t>
      </w:r>
      <w:r w:rsidR="004B5D7E">
        <w:rPr>
          <w:rFonts w:ascii="Times New Roman" w:eastAsiaTheme="minorEastAsia" w:hAnsi="Times New Roman" w:cs="Batang"/>
          <w:b/>
          <w:bCs/>
        </w:rPr>
        <w:t>size</w:t>
      </w:r>
      <w:r>
        <w:rPr>
          <w:rFonts w:ascii="Times New Roman" w:eastAsiaTheme="minorEastAsia" w:hAnsi="Times New Roman" w:cs="Batang"/>
          <w:b/>
          <w:bCs/>
        </w:rPr>
        <w:t xml:space="preserve">, </w:t>
      </w:r>
      <w:r w:rsidRPr="00563694">
        <w:rPr>
          <w:rFonts w:ascii="Times New Roman" w:eastAsia="MS Mincho" w:hAnsi="Times New Roman"/>
          <w:b/>
          <w:bCs/>
          <w:lang w:eastAsia="en-US"/>
        </w:rPr>
        <w:t>latency</w:t>
      </w:r>
      <w:r w:rsidRPr="00B474AE">
        <w:rPr>
          <w:rFonts w:ascii="Times New Roman" w:eastAsia="MS Mincho" w:hAnsi="Times New Roman"/>
          <w:b/>
          <w:bCs/>
        </w:rPr>
        <w:t xml:space="preserve">, </w:t>
      </w:r>
      <w:r>
        <w:rPr>
          <w:rFonts w:ascii="Times New Roman" w:eastAsia="MS Mincho" w:hAnsi="Times New Roman"/>
          <w:b/>
          <w:bCs/>
        </w:rPr>
        <w:t xml:space="preserve">report </w:t>
      </w:r>
      <w:r>
        <w:rPr>
          <w:rFonts w:ascii="Times New Roman" w:eastAsia="MS Mincho" w:hAnsi="Times New Roman"/>
          <w:b/>
          <w:bCs/>
          <w:lang w:eastAsia="en-US"/>
        </w:rPr>
        <w:t xml:space="preserve">frequency, </w:t>
      </w:r>
      <w:r w:rsidRPr="00B474AE">
        <w:rPr>
          <w:rFonts w:ascii="Times New Roman" w:eastAsia="MS Mincho" w:hAnsi="Times New Roman"/>
          <w:b/>
          <w:bCs/>
        </w:rPr>
        <w:t>and privacy &amp; security protection</w:t>
      </w:r>
      <w:r w:rsidRPr="00D44F2F">
        <w:rPr>
          <w:rFonts w:ascii="Times New Roman" w:eastAsia="MS Mincho" w:hAnsi="Times New Roman"/>
          <w:b/>
          <w:bCs/>
        </w:rPr>
        <w:t>.</w:t>
      </w:r>
    </w:p>
    <w:p w14:paraId="00E7435A" w14:textId="1EA2C6BF" w:rsidR="00FF0103" w:rsidRPr="007B0061" w:rsidRDefault="00C31255" w:rsidP="00C242C9">
      <w:pPr>
        <w:rPr>
          <w:rFonts w:ascii="Times New Roman" w:eastAsiaTheme="minorEastAsia" w:hAnsi="Times New Roman"/>
        </w:rPr>
      </w:pPr>
      <w:r>
        <w:rPr>
          <w:rFonts w:ascii="Times New Roman" w:eastAsiaTheme="minorEastAsia" w:hAnsi="Times New Roman"/>
        </w:rPr>
        <w:t>O</w:t>
      </w:r>
      <w:r w:rsidR="00ED5585" w:rsidRPr="007B0061">
        <w:rPr>
          <w:rFonts w:ascii="Times New Roman" w:eastAsiaTheme="minorEastAsia" w:hAnsi="Times New Roman"/>
        </w:rPr>
        <w:t xml:space="preserve">verall, </w:t>
      </w:r>
      <w:r>
        <w:rPr>
          <w:rFonts w:ascii="Times New Roman" w:eastAsiaTheme="minorEastAsia" w:hAnsi="Times New Roman"/>
        </w:rPr>
        <w:t xml:space="preserve">by </w:t>
      </w:r>
      <w:r w:rsidR="0006613D">
        <w:rPr>
          <w:rFonts w:ascii="Times New Roman" w:eastAsiaTheme="minorEastAsia" w:hAnsi="Times New Roman"/>
        </w:rPr>
        <w:t>combin</w:t>
      </w:r>
      <w:r>
        <w:rPr>
          <w:rFonts w:ascii="Times New Roman" w:eastAsiaTheme="minorEastAsia" w:hAnsi="Times New Roman"/>
        </w:rPr>
        <w:t>ing</w:t>
      </w:r>
      <w:r w:rsidR="0006613D">
        <w:rPr>
          <w:rFonts w:ascii="Times New Roman" w:eastAsiaTheme="minorEastAsia" w:hAnsi="Times New Roman"/>
        </w:rPr>
        <w:t xml:space="preserve"> the transfer requirements for AI/ML data and sensing data, the common transfer requirements of 6G system data can be summarized as:</w:t>
      </w:r>
    </w:p>
    <w:p w14:paraId="03F2027F" w14:textId="59B548C0" w:rsidR="00CA0CBB" w:rsidRPr="00CA0CBB" w:rsidRDefault="00CA0CBB" w:rsidP="00C242C9">
      <w:pPr>
        <w:rPr>
          <w:rFonts w:ascii="Times New Roman" w:eastAsiaTheme="minorEastAsia" w:hAnsi="Times New Roman"/>
          <w:b/>
          <w:bCs/>
        </w:rPr>
      </w:pPr>
      <w:r>
        <w:rPr>
          <w:rFonts w:ascii="Times New Roman" w:eastAsiaTheme="minorEastAsia" w:hAnsi="Times New Roman"/>
          <w:b/>
          <w:bCs/>
          <w:lang w:val="en-US"/>
        </w:rPr>
        <w:t>Proposal 7:</w:t>
      </w:r>
      <w:r w:rsidRPr="00BE348E">
        <w:rPr>
          <w:rFonts w:ascii="Times New Roman" w:eastAsiaTheme="minorEastAsia" w:hAnsi="Times New Roman"/>
          <w:b/>
          <w:bCs/>
          <w:lang w:val="en-US"/>
        </w:rPr>
        <w:t xml:space="preserve"> 6G</w:t>
      </w:r>
      <w:r>
        <w:rPr>
          <w:rFonts w:ascii="Times New Roman" w:eastAsiaTheme="minorEastAsia" w:hAnsi="Times New Roman"/>
          <w:b/>
          <w:bCs/>
          <w:lang w:val="en-US"/>
        </w:rPr>
        <w:t>R</w:t>
      </w:r>
      <w:r w:rsidRPr="00BE348E">
        <w:rPr>
          <w:rFonts w:ascii="Times New Roman" w:eastAsiaTheme="minorEastAsia" w:hAnsi="Times New Roman"/>
          <w:b/>
          <w:bCs/>
          <w:lang w:val="en-US"/>
        </w:rPr>
        <w:t xml:space="preserve"> </w:t>
      </w:r>
      <w:r>
        <w:rPr>
          <w:rFonts w:ascii="Times New Roman" w:eastAsiaTheme="minorEastAsia" w:hAnsi="Times New Roman"/>
          <w:b/>
          <w:bCs/>
          <w:lang w:val="en-US"/>
        </w:rPr>
        <w:t>should</w:t>
      </w:r>
      <w:r w:rsidRPr="00BE348E">
        <w:rPr>
          <w:rFonts w:ascii="Times New Roman" w:eastAsiaTheme="minorEastAsia" w:hAnsi="Times New Roman"/>
          <w:b/>
          <w:bCs/>
          <w:lang w:val="en-US"/>
        </w:rPr>
        <w:t xml:space="preserve"> consider the </w:t>
      </w:r>
      <w:r>
        <w:rPr>
          <w:rFonts w:ascii="Times New Roman" w:eastAsiaTheme="minorEastAsia" w:hAnsi="Times New Roman"/>
          <w:b/>
          <w:bCs/>
          <w:lang w:val="en-US"/>
        </w:rPr>
        <w:t>following 6</w:t>
      </w:r>
      <w:r>
        <w:rPr>
          <w:rFonts w:ascii="Times New Roman" w:eastAsiaTheme="minorEastAsia" w:hAnsi="Times New Roman" w:hint="eastAsia"/>
          <w:b/>
          <w:bCs/>
          <w:lang w:val="en-US"/>
        </w:rPr>
        <w:t>G</w:t>
      </w:r>
      <w:r>
        <w:rPr>
          <w:rFonts w:ascii="Times New Roman" w:eastAsiaTheme="minorEastAsia" w:hAnsi="Times New Roman"/>
          <w:b/>
          <w:bCs/>
          <w:lang w:val="en-US"/>
        </w:rPr>
        <w:t xml:space="preserve"> </w:t>
      </w:r>
      <w:r>
        <w:rPr>
          <w:rFonts w:ascii="Times New Roman" w:eastAsiaTheme="minorEastAsia" w:hAnsi="Times New Roman" w:hint="eastAsia"/>
          <w:b/>
          <w:bCs/>
          <w:lang w:val="en-US"/>
        </w:rPr>
        <w:t>system</w:t>
      </w:r>
      <w:r>
        <w:rPr>
          <w:rFonts w:ascii="Times New Roman" w:eastAsiaTheme="minorEastAsia" w:hAnsi="Times New Roman"/>
          <w:b/>
          <w:bCs/>
          <w:lang w:val="en-US"/>
        </w:rPr>
        <w:t xml:space="preserve"> </w:t>
      </w:r>
      <w:r w:rsidRPr="00BE348E">
        <w:rPr>
          <w:rFonts w:ascii="Times New Roman" w:eastAsiaTheme="minorEastAsia" w:hAnsi="Times New Roman"/>
          <w:b/>
          <w:bCs/>
          <w:lang w:val="en-US"/>
        </w:rPr>
        <w:t xml:space="preserve">data </w:t>
      </w:r>
      <w:r w:rsidRPr="00B474AE">
        <w:rPr>
          <w:rFonts w:ascii="Times New Roman" w:eastAsia="MS Mincho" w:hAnsi="Times New Roman"/>
          <w:b/>
          <w:bCs/>
        </w:rPr>
        <w:t>characteristics</w:t>
      </w:r>
      <w:r>
        <w:rPr>
          <w:rFonts w:ascii="Times New Roman" w:eastAsiaTheme="minorEastAsia" w:hAnsi="Times New Roman" w:cs="Batang"/>
          <w:b/>
          <w:bCs/>
        </w:rPr>
        <w:t xml:space="preserve"> when designing 6G system d</w:t>
      </w:r>
      <w:r>
        <w:rPr>
          <w:rFonts w:ascii="Times New Roman" w:eastAsiaTheme="minorEastAsia" w:hAnsi="Times New Roman" w:cs="Batang" w:hint="eastAsia"/>
          <w:b/>
          <w:bCs/>
        </w:rPr>
        <w:t>ata</w:t>
      </w:r>
      <w:r>
        <w:rPr>
          <w:rFonts w:ascii="Times New Roman" w:eastAsiaTheme="minorEastAsia" w:hAnsi="Times New Roman" w:cs="Batang"/>
          <w:b/>
          <w:bCs/>
        </w:rPr>
        <w:t xml:space="preserve"> transfer framework</w:t>
      </w:r>
      <w:r w:rsidRPr="00EF0EEB">
        <w:rPr>
          <w:rFonts w:ascii="Times New Roman" w:eastAsiaTheme="minorEastAsia" w:hAnsi="Times New Roman" w:cs="Batang"/>
          <w:b/>
          <w:bCs/>
        </w:rPr>
        <w:t xml:space="preserve">: </w:t>
      </w:r>
      <w:r>
        <w:rPr>
          <w:rFonts w:ascii="Times New Roman" w:eastAsiaTheme="minorEastAsia" w:hAnsi="Times New Roman" w:cs="Batang"/>
          <w:b/>
          <w:bCs/>
        </w:rPr>
        <w:t>Data</w:t>
      </w:r>
      <w:r w:rsidRPr="00EF0EEB">
        <w:rPr>
          <w:rFonts w:ascii="Times New Roman" w:eastAsiaTheme="minorEastAsia" w:hAnsi="Times New Roman" w:cs="Batang"/>
          <w:b/>
          <w:bCs/>
        </w:rPr>
        <w:t xml:space="preserve"> size, </w:t>
      </w:r>
      <w:r>
        <w:rPr>
          <w:rFonts w:ascii="Times New Roman" w:eastAsiaTheme="minorEastAsia" w:hAnsi="Times New Roman" w:cs="Batang"/>
          <w:b/>
          <w:bCs/>
        </w:rPr>
        <w:t xml:space="preserve">transmission </w:t>
      </w:r>
      <w:r w:rsidRPr="00EF0EEB">
        <w:rPr>
          <w:rFonts w:ascii="Times New Roman" w:eastAsiaTheme="minorEastAsia" w:hAnsi="Times New Roman" w:cs="Batang"/>
          <w:b/>
          <w:bCs/>
        </w:rPr>
        <w:t>latency, reliability</w:t>
      </w:r>
      <w:r>
        <w:rPr>
          <w:rFonts w:ascii="Times New Roman" w:eastAsiaTheme="minorEastAsia" w:hAnsi="Times New Roman" w:cs="Batang"/>
          <w:b/>
          <w:bCs/>
        </w:rPr>
        <w:t>, transfer frequency, multiple e</w:t>
      </w:r>
      <w:r w:rsidRPr="000538FB">
        <w:rPr>
          <w:rFonts w:ascii="Times New Roman" w:eastAsiaTheme="minorEastAsia" w:hAnsi="Times New Roman" w:cs="Batang"/>
          <w:b/>
          <w:bCs/>
        </w:rPr>
        <w:t>nd</w:t>
      </w:r>
      <w:r>
        <w:rPr>
          <w:rFonts w:ascii="Times New Roman" w:eastAsiaTheme="minorEastAsia" w:hAnsi="Times New Roman" w:cs="Batang"/>
          <w:b/>
          <w:bCs/>
        </w:rPr>
        <w:t xml:space="preserve"> </w:t>
      </w:r>
      <w:r w:rsidRPr="000538FB">
        <w:rPr>
          <w:rFonts w:ascii="Times New Roman" w:eastAsiaTheme="minorEastAsia" w:hAnsi="Times New Roman" w:cs="Batang"/>
          <w:b/>
          <w:bCs/>
        </w:rPr>
        <w:t>point pairs</w:t>
      </w:r>
      <w:r>
        <w:rPr>
          <w:rFonts w:ascii="Times New Roman" w:eastAsiaTheme="minorEastAsia" w:hAnsi="Times New Roman" w:cs="Batang"/>
          <w:b/>
          <w:bCs/>
        </w:rPr>
        <w:t xml:space="preserve"> and </w:t>
      </w:r>
      <w:r w:rsidRPr="00B474AE">
        <w:rPr>
          <w:rFonts w:ascii="Times New Roman" w:eastAsia="MS Mincho" w:hAnsi="Times New Roman"/>
          <w:b/>
          <w:bCs/>
        </w:rPr>
        <w:t>privacy &amp; security protection</w:t>
      </w:r>
      <w:r w:rsidRPr="00EF0EEB">
        <w:rPr>
          <w:rFonts w:ascii="Times New Roman" w:eastAsiaTheme="minorEastAsia" w:hAnsi="Times New Roman" w:cs="Batang"/>
          <w:b/>
          <w:bCs/>
        </w:rPr>
        <w:t>.</w:t>
      </w:r>
    </w:p>
    <w:p w14:paraId="2A9B99CB" w14:textId="7E36B010" w:rsidR="00087145" w:rsidRDefault="00087145" w:rsidP="009C279E">
      <w:pPr>
        <w:pStyle w:val="1"/>
        <w:numPr>
          <w:ilvl w:val="0"/>
          <w:numId w:val="2"/>
        </w:numPr>
        <w:ind w:left="227" w:hangingChars="63" w:hanging="227"/>
        <w:jc w:val="both"/>
        <w:rPr>
          <w:lang w:val="en-US"/>
        </w:rPr>
      </w:pPr>
      <w:r>
        <w:rPr>
          <w:lang w:val="en-US"/>
        </w:rPr>
        <w:t>Conclusions</w:t>
      </w:r>
    </w:p>
    <w:p w14:paraId="35822C33" w14:textId="3E776D48" w:rsidR="007D20B8" w:rsidRDefault="007D20B8" w:rsidP="000534CF">
      <w:pPr>
        <w:rPr>
          <w:rFonts w:ascii="Times New Roman" w:eastAsia="Malgun Gothic" w:hAnsi="Times New Roman" w:cs="Batang"/>
          <w:lang w:val="en-US" w:eastAsia="en-US"/>
        </w:rPr>
      </w:pPr>
      <w:r w:rsidRPr="007D20B8">
        <w:rPr>
          <w:rFonts w:ascii="Times New Roman" w:eastAsia="Malgun Gothic" w:hAnsi="Times New Roman" w:cs="Batang"/>
          <w:lang w:val="en-US" w:eastAsia="en-US"/>
        </w:rPr>
        <w:t xml:space="preserve">In this contribution, we </w:t>
      </w:r>
      <w:r w:rsidR="003F7648" w:rsidRPr="007D20B8">
        <w:rPr>
          <w:rFonts w:ascii="Times New Roman" w:eastAsia="Malgun Gothic" w:hAnsi="Times New Roman" w:cs="Batang"/>
          <w:lang w:val="en-US" w:eastAsia="en-US"/>
        </w:rPr>
        <w:t>discuss</w:t>
      </w:r>
      <w:r w:rsidR="003F7648">
        <w:rPr>
          <w:rFonts w:ascii="Times New Roman" w:eastAsia="Malgun Gothic" w:hAnsi="Times New Roman" w:cs="Batang"/>
          <w:lang w:val="en-US" w:eastAsia="en-US"/>
        </w:rPr>
        <w:t>ed</w:t>
      </w:r>
      <w:r w:rsidRPr="007D20B8">
        <w:rPr>
          <w:rFonts w:ascii="Times New Roman" w:eastAsia="Malgun Gothic" w:hAnsi="Times New Roman" w:cs="Batang"/>
          <w:lang w:val="en-US" w:eastAsia="en-US"/>
        </w:rPr>
        <w:t xml:space="preserve"> </w:t>
      </w:r>
      <w:r w:rsidR="00251D3E">
        <w:rPr>
          <w:rFonts w:ascii="Times New Roman" w:eastAsia="Malgun Gothic" w:hAnsi="Times New Roman" w:cs="Batang"/>
          <w:lang w:val="en-US" w:eastAsia="en-US"/>
        </w:rPr>
        <w:t xml:space="preserve">the </w:t>
      </w:r>
      <w:r w:rsidR="00251D3E">
        <w:rPr>
          <w:rFonts w:ascii="Times New Roman" w:eastAsia="宋体" w:hAnsi="Times New Roman"/>
          <w:lang w:val="en-US"/>
        </w:rPr>
        <w:t xml:space="preserve">possible requirements of </w:t>
      </w:r>
      <w:r w:rsidR="000F59C9">
        <w:rPr>
          <w:rFonts w:ascii="Times New Roman" w:eastAsia="宋体" w:hAnsi="Times New Roman"/>
          <w:lang w:val="en-US"/>
        </w:rPr>
        <w:t xml:space="preserve">6G system </w:t>
      </w:r>
      <w:r w:rsidR="00251D3E">
        <w:rPr>
          <w:rFonts w:ascii="Times New Roman" w:eastAsia="宋体" w:hAnsi="Times New Roman" w:hint="eastAsia"/>
          <w:lang w:val="en-US"/>
        </w:rPr>
        <w:t>d</w:t>
      </w:r>
      <w:r w:rsidR="00251D3E">
        <w:rPr>
          <w:rFonts w:ascii="Times New Roman" w:eastAsia="宋体" w:hAnsi="Times New Roman"/>
          <w:lang w:val="en-US"/>
        </w:rPr>
        <w:t xml:space="preserve">ata </w:t>
      </w:r>
      <w:r w:rsidR="006C4CF1">
        <w:rPr>
          <w:rFonts w:ascii="Times New Roman" w:eastAsia="宋体" w:hAnsi="Times New Roman"/>
          <w:lang w:val="en-US"/>
        </w:rPr>
        <w:t>transfer</w:t>
      </w:r>
      <w:r w:rsidR="000F59C9">
        <w:rPr>
          <w:rFonts w:ascii="Times New Roman" w:eastAsia="Malgun Gothic" w:hAnsi="Times New Roman" w:cs="Batang"/>
          <w:lang w:val="en-US" w:eastAsia="en-US"/>
        </w:rPr>
        <w:t>,</w:t>
      </w:r>
      <w:r w:rsidR="00251D3E">
        <w:rPr>
          <w:rFonts w:ascii="Times New Roman" w:eastAsia="Malgun Gothic" w:hAnsi="Times New Roman" w:cs="Batang"/>
          <w:lang w:val="en-US" w:eastAsia="en-US"/>
        </w:rPr>
        <w:t xml:space="preserve"> </w:t>
      </w:r>
      <w:r w:rsidRPr="007D20B8">
        <w:rPr>
          <w:rFonts w:ascii="Times New Roman" w:eastAsia="Malgun Gothic" w:hAnsi="Times New Roman" w:cs="Batang"/>
          <w:lang w:val="en-US" w:eastAsia="en-US"/>
        </w:rPr>
        <w:t>and made the following</w:t>
      </w:r>
      <w:r w:rsidR="00600089">
        <w:rPr>
          <w:rFonts w:ascii="Times New Roman" w:eastAsia="Malgun Gothic" w:hAnsi="Times New Roman" w:cs="Batang"/>
          <w:lang w:val="en-US" w:eastAsia="en-US"/>
        </w:rPr>
        <w:t xml:space="preserve"> </w:t>
      </w:r>
      <w:r w:rsidRPr="007D20B8">
        <w:rPr>
          <w:rFonts w:ascii="Times New Roman" w:eastAsia="Malgun Gothic" w:hAnsi="Times New Roman" w:cs="Batang"/>
          <w:lang w:val="en-US" w:eastAsia="en-US"/>
        </w:rPr>
        <w:t>proposals:</w:t>
      </w:r>
    </w:p>
    <w:p w14:paraId="3E9FCFD2" w14:textId="64C3FB43" w:rsidR="006322AB" w:rsidRPr="007B0061" w:rsidRDefault="009D6D80" w:rsidP="000534CF">
      <w:pPr>
        <w:rPr>
          <w:rFonts w:ascii="Times New Roman" w:eastAsiaTheme="minorEastAsia" w:hAnsi="Times New Roman" w:cs="Batang"/>
          <w:b/>
          <w:bCs/>
          <w:lang w:val="en-US"/>
        </w:rPr>
      </w:pPr>
      <w:r w:rsidRPr="00E13AB6">
        <w:rPr>
          <w:rFonts w:ascii="Times New Roman" w:eastAsiaTheme="minorEastAsia" w:hAnsi="Times New Roman" w:cs="Batang" w:hint="eastAsia"/>
          <w:b/>
          <w:bCs/>
          <w:lang w:val="en-US"/>
        </w:rPr>
        <w:t>P</w:t>
      </w:r>
      <w:r w:rsidRPr="00E13AB6">
        <w:rPr>
          <w:rFonts w:ascii="Times New Roman" w:eastAsiaTheme="minorEastAsia" w:hAnsi="Times New Roman" w:cs="Batang"/>
          <w:b/>
          <w:bCs/>
          <w:lang w:val="en-US"/>
        </w:rPr>
        <w:t xml:space="preserve">roposal </w:t>
      </w:r>
      <w:r>
        <w:rPr>
          <w:rFonts w:ascii="Times New Roman" w:eastAsiaTheme="minorEastAsia" w:hAnsi="Times New Roman" w:cs="Batang"/>
          <w:b/>
          <w:bCs/>
          <w:lang w:val="en-US"/>
        </w:rPr>
        <w:t>1</w:t>
      </w:r>
      <w:r w:rsidRPr="00E13AB6">
        <w:rPr>
          <w:rFonts w:ascii="Times New Roman" w:eastAsiaTheme="minorEastAsia" w:hAnsi="Times New Roman" w:cs="Batang"/>
          <w:b/>
          <w:bCs/>
          <w:lang w:val="en-US"/>
        </w:rPr>
        <w:t xml:space="preserve">: </w:t>
      </w:r>
      <w:r>
        <w:rPr>
          <w:rFonts w:ascii="Times New Roman" w:eastAsiaTheme="minorEastAsia" w:hAnsi="Times New Roman" w:cs="Batang"/>
          <w:b/>
          <w:bCs/>
          <w:lang w:val="en-US"/>
        </w:rPr>
        <w:t>RAN2 should focus on the OTA approach.</w:t>
      </w:r>
    </w:p>
    <w:p w14:paraId="49F4472E" w14:textId="77777777" w:rsidR="009D6D80" w:rsidRDefault="009D6D80" w:rsidP="009D6D80">
      <w:pPr>
        <w:rPr>
          <w:rFonts w:ascii="Times New Roman" w:eastAsiaTheme="minorEastAsia" w:hAnsi="Times New Roman" w:cs="Batang"/>
          <w:b/>
          <w:bCs/>
        </w:rPr>
      </w:pPr>
      <w:r>
        <w:rPr>
          <w:rFonts w:ascii="Times New Roman" w:eastAsiaTheme="minorEastAsia" w:hAnsi="Times New Roman" w:cs="Batang" w:hint="eastAsia"/>
          <w:b/>
          <w:bCs/>
        </w:rPr>
        <w:t>P</w:t>
      </w:r>
      <w:r>
        <w:rPr>
          <w:rFonts w:ascii="Times New Roman" w:eastAsiaTheme="minorEastAsia" w:hAnsi="Times New Roman" w:cs="Batang"/>
          <w:b/>
          <w:bCs/>
        </w:rPr>
        <w:t xml:space="preserve">roposal 2: Online training could be re-considered in 6G, which will involve </w:t>
      </w:r>
      <w:r w:rsidRPr="007A26B4">
        <w:rPr>
          <w:rFonts w:ascii="Times New Roman" w:eastAsiaTheme="minorEastAsia" w:hAnsi="Times New Roman" w:cs="Batang"/>
          <w:b/>
          <w:bCs/>
        </w:rPr>
        <w:t>complex model</w:t>
      </w:r>
      <w:r>
        <w:rPr>
          <w:rFonts w:ascii="Times New Roman" w:eastAsiaTheme="minorEastAsia" w:hAnsi="Times New Roman" w:cs="Batang"/>
          <w:b/>
          <w:bCs/>
        </w:rPr>
        <w:t xml:space="preserve"> transfer</w:t>
      </w:r>
      <w:r w:rsidRPr="007A26B4">
        <w:rPr>
          <w:rFonts w:ascii="Times New Roman" w:eastAsiaTheme="minorEastAsia" w:hAnsi="Times New Roman" w:cs="Batang"/>
          <w:b/>
          <w:bCs/>
        </w:rPr>
        <w:t xml:space="preserve"> processes</w:t>
      </w:r>
      <w:r>
        <w:rPr>
          <w:rFonts w:ascii="Times New Roman" w:eastAsiaTheme="minorEastAsia" w:hAnsi="Times New Roman" w:cs="Batang"/>
          <w:b/>
          <w:bCs/>
        </w:rPr>
        <w:t>.</w:t>
      </w:r>
    </w:p>
    <w:p w14:paraId="606DCAF2" w14:textId="400FD92E" w:rsidR="00ED7B31" w:rsidRPr="009F589A" w:rsidRDefault="00ED7B31" w:rsidP="00ED7B31">
      <w:pPr>
        <w:rPr>
          <w:rFonts w:eastAsiaTheme="minorEastAsia"/>
          <w:lang w:val="en-US"/>
        </w:rPr>
      </w:pPr>
      <w:r w:rsidRPr="00ED04E1">
        <w:rPr>
          <w:rFonts w:ascii="Times New Roman" w:eastAsiaTheme="minorEastAsia" w:hAnsi="Times New Roman" w:cs="Batang"/>
          <w:b/>
          <w:bCs/>
        </w:rPr>
        <w:t xml:space="preserve">Observation </w:t>
      </w:r>
      <w:r w:rsidR="00660C79">
        <w:rPr>
          <w:rFonts w:ascii="Times New Roman" w:eastAsiaTheme="minorEastAsia" w:hAnsi="Times New Roman" w:cs="Batang"/>
          <w:b/>
          <w:bCs/>
        </w:rPr>
        <w:t>1</w:t>
      </w:r>
      <w:r w:rsidRPr="00ED04E1">
        <w:rPr>
          <w:rFonts w:ascii="Times New Roman" w:eastAsiaTheme="minorEastAsia" w:hAnsi="Times New Roman" w:cs="Batang"/>
          <w:b/>
          <w:bCs/>
        </w:rPr>
        <w:t>:</w:t>
      </w:r>
      <w:r>
        <w:rPr>
          <w:rFonts w:ascii="Times New Roman" w:eastAsiaTheme="minorEastAsia" w:hAnsi="Times New Roman" w:cs="Batang"/>
          <w:b/>
          <w:bCs/>
        </w:rPr>
        <w:t xml:space="preserve"> </w:t>
      </w:r>
      <w:r w:rsidRPr="00ED04E1">
        <w:rPr>
          <w:rFonts w:ascii="Times New Roman" w:eastAsiaTheme="minorEastAsia" w:hAnsi="Times New Roman" w:cs="Batang"/>
          <w:b/>
          <w:bCs/>
        </w:rPr>
        <w:t>OTT</w:t>
      </w:r>
      <w:r>
        <w:rPr>
          <w:rFonts w:ascii="Times New Roman" w:eastAsiaTheme="minorEastAsia" w:hAnsi="Times New Roman" w:cs="Batang"/>
          <w:b/>
          <w:bCs/>
        </w:rPr>
        <w:t xml:space="preserve"> solution (i.e., solution 4a) has no</w:t>
      </w:r>
      <w:r w:rsidRPr="00ED04E1">
        <w:rPr>
          <w:rFonts w:ascii="Times New Roman" w:eastAsiaTheme="minorEastAsia" w:hAnsi="Times New Roman" w:cs="Batang"/>
          <w:b/>
          <w:bCs/>
        </w:rPr>
        <w:t xml:space="preserve"> 3GPP impact.</w:t>
      </w:r>
    </w:p>
    <w:p w14:paraId="4BAF37E3" w14:textId="77777777" w:rsidR="00E64DFC" w:rsidRDefault="00E64DFC" w:rsidP="00E64DFC">
      <w:pPr>
        <w:rPr>
          <w:rFonts w:ascii="Times New Roman" w:eastAsiaTheme="minorEastAsia" w:hAnsi="Times New Roman" w:cs="Batang"/>
          <w:b/>
          <w:bCs/>
        </w:rPr>
      </w:pPr>
      <w:r w:rsidRPr="003F603B">
        <w:rPr>
          <w:rFonts w:ascii="Times New Roman" w:eastAsiaTheme="minorEastAsia" w:hAnsi="Times New Roman" w:cs="Batang" w:hint="eastAsia"/>
          <w:b/>
          <w:bCs/>
        </w:rPr>
        <w:t>P</w:t>
      </w:r>
      <w:r w:rsidRPr="003F603B">
        <w:rPr>
          <w:rFonts w:ascii="Times New Roman" w:eastAsiaTheme="minorEastAsia" w:hAnsi="Times New Roman" w:cs="Batang"/>
          <w:b/>
          <w:bCs/>
        </w:rPr>
        <w:t xml:space="preserve">roposal </w:t>
      </w:r>
      <w:r>
        <w:rPr>
          <w:rFonts w:ascii="Times New Roman" w:eastAsiaTheme="minorEastAsia" w:hAnsi="Times New Roman" w:cs="Batang"/>
          <w:b/>
          <w:bCs/>
        </w:rPr>
        <w:t>3</w:t>
      </w:r>
      <w:r w:rsidRPr="003F603B">
        <w:rPr>
          <w:rFonts w:ascii="Times New Roman" w:eastAsiaTheme="minorEastAsia" w:hAnsi="Times New Roman" w:cs="Batang"/>
          <w:b/>
          <w:bCs/>
        </w:rPr>
        <w:t xml:space="preserve">: </w:t>
      </w:r>
      <w:r>
        <w:rPr>
          <w:rFonts w:ascii="Times New Roman" w:eastAsiaTheme="minorEastAsia" w:hAnsi="Times New Roman" w:cs="Batang"/>
          <w:b/>
          <w:bCs/>
        </w:rPr>
        <w:t>RAN2 should s</w:t>
      </w:r>
      <w:r w:rsidRPr="003F603B">
        <w:rPr>
          <w:rFonts w:ascii="Times New Roman" w:eastAsiaTheme="minorEastAsia" w:hAnsi="Times New Roman" w:cs="Batang"/>
          <w:b/>
          <w:bCs/>
        </w:rPr>
        <w:t xml:space="preserve">tudy the standardized </w:t>
      </w:r>
      <w:r>
        <w:rPr>
          <w:rFonts w:ascii="Times New Roman" w:eastAsiaTheme="minorEastAsia" w:hAnsi="Times New Roman" w:cs="Batang"/>
          <w:b/>
          <w:bCs/>
        </w:rPr>
        <w:t>AI/ML model transfer</w:t>
      </w:r>
      <w:r w:rsidRPr="003F603B">
        <w:rPr>
          <w:rFonts w:ascii="Times New Roman" w:eastAsiaTheme="minorEastAsia" w:hAnsi="Times New Roman" w:cs="Batang"/>
          <w:b/>
          <w:bCs/>
        </w:rPr>
        <w:t xml:space="preserve"> framework with these </w:t>
      </w:r>
      <w:r>
        <w:rPr>
          <w:rFonts w:ascii="Times New Roman" w:eastAsiaTheme="minorEastAsia" w:hAnsi="Times New Roman" w:cs="Batang"/>
          <w:b/>
          <w:bCs/>
        </w:rPr>
        <w:t>principle</w:t>
      </w:r>
      <w:r w:rsidRPr="003F603B">
        <w:rPr>
          <w:rFonts w:ascii="Times New Roman" w:eastAsiaTheme="minorEastAsia" w:hAnsi="Times New Roman" w:cs="Batang"/>
          <w:b/>
          <w:bCs/>
        </w:rPr>
        <w:t>s as a baseline</w:t>
      </w:r>
      <w:r>
        <w:rPr>
          <w:rFonts w:ascii="Times New Roman" w:eastAsiaTheme="minorEastAsia" w:hAnsi="Times New Roman" w:cs="Batang"/>
          <w:b/>
          <w:bCs/>
        </w:rPr>
        <w:t>:</w:t>
      </w:r>
    </w:p>
    <w:p w14:paraId="1BFFD15D" w14:textId="77777777" w:rsidR="00E64DFC" w:rsidRPr="00A73AD6" w:rsidRDefault="00E64DFC" w:rsidP="00E64DFC">
      <w:pPr>
        <w:pStyle w:val="a7"/>
        <w:numPr>
          <w:ilvl w:val="0"/>
          <w:numId w:val="22"/>
        </w:numPr>
        <w:rPr>
          <w:rFonts w:ascii="Times New Roman" w:eastAsiaTheme="minorEastAsia" w:hAnsi="Times New Roman" w:cs="Batang"/>
          <w:b/>
          <w:bCs/>
        </w:rPr>
      </w:pPr>
      <w:r w:rsidRPr="00A73AD6">
        <w:rPr>
          <w:rFonts w:ascii="Times New Roman" w:eastAsiaTheme="minorEastAsia" w:hAnsi="Times New Roman" w:cs="Batang"/>
          <w:b/>
          <w:bCs/>
        </w:rPr>
        <w:t>Controllability:</w:t>
      </w:r>
      <w:r>
        <w:rPr>
          <w:rFonts w:ascii="Times New Roman" w:eastAsiaTheme="minorEastAsia" w:hAnsi="Times New Roman" w:cs="Batang"/>
          <w:b/>
          <w:bCs/>
        </w:rPr>
        <w:t xml:space="preserve"> </w:t>
      </w:r>
      <w:r w:rsidRPr="00931930">
        <w:rPr>
          <w:rFonts w:ascii="Times New Roman" w:eastAsiaTheme="minorEastAsia" w:hAnsi="Times New Roman" w:cs="Batang"/>
          <w:b/>
          <w:bCs/>
        </w:rPr>
        <w:t xml:space="preserve">The MNO has full control of the </w:t>
      </w:r>
      <w:r>
        <w:rPr>
          <w:rFonts w:ascii="Times New Roman" w:eastAsiaTheme="minorEastAsia" w:hAnsi="Times New Roman" w:cs="Batang"/>
          <w:b/>
          <w:bCs/>
        </w:rPr>
        <w:t>AI/ML model</w:t>
      </w:r>
      <w:r w:rsidRPr="00931930">
        <w:rPr>
          <w:rFonts w:ascii="Times New Roman" w:eastAsiaTheme="minorEastAsia" w:hAnsi="Times New Roman" w:cs="Batang"/>
          <w:b/>
          <w:bCs/>
        </w:rPr>
        <w:t xml:space="preserve"> transfer process</w:t>
      </w:r>
      <w:r>
        <w:rPr>
          <w:rFonts w:ascii="Times New Roman" w:eastAsiaTheme="minorEastAsia" w:hAnsi="Times New Roman" w:cs="Batang"/>
          <w:b/>
          <w:bCs/>
        </w:rPr>
        <w:t xml:space="preserve">, including </w:t>
      </w:r>
      <w:r w:rsidRPr="00931930">
        <w:rPr>
          <w:rFonts w:ascii="Times New Roman" w:eastAsiaTheme="minorEastAsia" w:hAnsi="Times New Roman" w:cs="Batang"/>
          <w:b/>
          <w:bCs/>
        </w:rPr>
        <w:t>initiating</w:t>
      </w:r>
      <w:r>
        <w:rPr>
          <w:rFonts w:ascii="Times New Roman" w:eastAsiaTheme="minorEastAsia" w:hAnsi="Times New Roman" w:cs="Batang"/>
          <w:b/>
          <w:bCs/>
        </w:rPr>
        <w:t xml:space="preserve"> and </w:t>
      </w:r>
      <w:r w:rsidRPr="00931930">
        <w:rPr>
          <w:rFonts w:ascii="Times New Roman" w:eastAsiaTheme="minorEastAsia" w:hAnsi="Times New Roman" w:cs="Batang"/>
          <w:b/>
          <w:bCs/>
        </w:rPr>
        <w:t xml:space="preserve">terminating </w:t>
      </w:r>
      <w:r>
        <w:rPr>
          <w:rFonts w:ascii="Times New Roman" w:eastAsiaTheme="minorEastAsia" w:hAnsi="Times New Roman" w:cs="Batang"/>
          <w:b/>
          <w:bCs/>
        </w:rPr>
        <w:t xml:space="preserve">the </w:t>
      </w:r>
      <w:r w:rsidRPr="00931930">
        <w:rPr>
          <w:rFonts w:ascii="Times New Roman" w:eastAsiaTheme="minorEastAsia" w:hAnsi="Times New Roman" w:cs="Batang"/>
          <w:b/>
          <w:bCs/>
        </w:rPr>
        <w:t>model transfer.</w:t>
      </w:r>
    </w:p>
    <w:p w14:paraId="400FA4B7" w14:textId="77777777" w:rsidR="00E64DFC" w:rsidRDefault="00E64DFC" w:rsidP="00E64DFC">
      <w:pPr>
        <w:pStyle w:val="a7"/>
        <w:numPr>
          <w:ilvl w:val="0"/>
          <w:numId w:val="22"/>
        </w:numPr>
        <w:rPr>
          <w:rFonts w:ascii="Times New Roman" w:eastAsiaTheme="minorEastAsia" w:hAnsi="Times New Roman" w:cs="Batang"/>
          <w:b/>
          <w:bCs/>
        </w:rPr>
      </w:pPr>
      <w:r w:rsidRPr="00B36C07">
        <w:rPr>
          <w:rFonts w:ascii="Times New Roman" w:eastAsiaTheme="minorEastAsia" w:hAnsi="Times New Roman" w:cs="Batang"/>
          <w:b/>
          <w:bCs/>
        </w:rPr>
        <w:t>Visibility</w:t>
      </w:r>
      <w:r>
        <w:rPr>
          <w:rFonts w:ascii="Times New Roman" w:eastAsiaTheme="minorEastAsia" w:hAnsi="Times New Roman" w:cs="Batang"/>
          <w:b/>
          <w:bCs/>
        </w:rPr>
        <w:t xml:space="preserve">: The </w:t>
      </w:r>
      <w:r w:rsidRPr="00694140">
        <w:rPr>
          <w:rFonts w:ascii="Times New Roman" w:eastAsiaTheme="minorEastAsia" w:hAnsi="Times New Roman" w:cs="Batang"/>
          <w:b/>
          <w:bCs/>
        </w:rPr>
        <w:t>MNO has full visibility for standardized AI/ML model</w:t>
      </w:r>
      <w:r>
        <w:rPr>
          <w:rFonts w:ascii="Times New Roman" w:eastAsiaTheme="minorEastAsia" w:hAnsi="Times New Roman" w:cs="Batang"/>
          <w:b/>
          <w:bCs/>
        </w:rPr>
        <w:t xml:space="preserve"> (including model </w:t>
      </w:r>
      <w:r w:rsidRPr="00734F23">
        <w:rPr>
          <w:rFonts w:ascii="Times New Roman" w:eastAsiaTheme="minorEastAsia" w:hAnsi="Times New Roman" w:cs="Batang"/>
          <w:b/>
          <w:bCs/>
        </w:rPr>
        <w:t>structure</w:t>
      </w:r>
      <w:r>
        <w:rPr>
          <w:rFonts w:ascii="Times New Roman" w:eastAsiaTheme="minorEastAsia" w:hAnsi="Times New Roman" w:cs="Batang"/>
          <w:b/>
          <w:bCs/>
        </w:rPr>
        <w:t xml:space="preserve"> and model parameter)</w:t>
      </w:r>
      <w:r w:rsidRPr="00694140">
        <w:rPr>
          <w:rFonts w:ascii="Times New Roman" w:eastAsiaTheme="minorEastAsia" w:hAnsi="Times New Roman" w:cs="Batang"/>
          <w:b/>
          <w:bCs/>
        </w:rPr>
        <w:t xml:space="preserve"> during model transfer</w:t>
      </w:r>
      <w:r>
        <w:rPr>
          <w:rFonts w:ascii="Times New Roman" w:eastAsiaTheme="minorEastAsia" w:hAnsi="Times New Roman" w:cs="Batang"/>
          <w:b/>
          <w:bCs/>
        </w:rPr>
        <w:t>.</w:t>
      </w:r>
    </w:p>
    <w:p w14:paraId="332EE8B5" w14:textId="77777777" w:rsidR="00E64DFC" w:rsidRPr="00DE5956" w:rsidRDefault="00E64DFC" w:rsidP="00E64DFC">
      <w:pPr>
        <w:pStyle w:val="a7"/>
        <w:numPr>
          <w:ilvl w:val="0"/>
          <w:numId w:val="22"/>
        </w:numPr>
        <w:rPr>
          <w:rFonts w:ascii="Times New Roman" w:eastAsiaTheme="minorEastAsia" w:hAnsi="Times New Roman" w:cs="Batang"/>
          <w:b/>
          <w:bCs/>
        </w:rPr>
      </w:pPr>
      <w:r w:rsidRPr="00DE5956">
        <w:rPr>
          <w:rFonts w:ascii="Times New Roman" w:eastAsiaTheme="minorEastAsia" w:hAnsi="Times New Roman" w:cs="Batang"/>
          <w:b/>
          <w:bCs/>
        </w:rPr>
        <w:t>Continuity: Model transfer continuity during UE mobility (i.e., resume transmission of model (segments) across gNBs) should be supported</w:t>
      </w:r>
      <w:r>
        <w:rPr>
          <w:rFonts w:ascii="Times New Roman" w:eastAsiaTheme="minorEastAsia" w:hAnsi="Times New Roman" w:cs="Batang"/>
          <w:b/>
          <w:bCs/>
        </w:rPr>
        <w:t>.</w:t>
      </w:r>
    </w:p>
    <w:p w14:paraId="29A234A2" w14:textId="77777777" w:rsidR="00E64DFC" w:rsidRPr="00B36C07" w:rsidRDefault="00E64DFC" w:rsidP="00E64DFC">
      <w:pPr>
        <w:pStyle w:val="a7"/>
        <w:numPr>
          <w:ilvl w:val="0"/>
          <w:numId w:val="22"/>
        </w:numPr>
        <w:rPr>
          <w:rFonts w:ascii="Times New Roman" w:eastAsiaTheme="minorEastAsia" w:hAnsi="Times New Roman" w:cs="Batang"/>
          <w:b/>
          <w:bCs/>
        </w:rPr>
      </w:pPr>
      <w:r w:rsidRPr="00B36C07">
        <w:rPr>
          <w:rFonts w:ascii="Times New Roman" w:eastAsiaTheme="minorEastAsia" w:hAnsi="Times New Roman" w:cs="Batang"/>
          <w:b/>
          <w:bCs/>
        </w:rPr>
        <w:lastRenderedPageBreak/>
        <w:t xml:space="preserve">Considerations on impacts of UE: The AI/ML model transfer should minimize impact to the UE battery, memory utilization, and user traffic transmission. </w:t>
      </w:r>
    </w:p>
    <w:p w14:paraId="4EC9EC43" w14:textId="77777777" w:rsidR="00E64DFC" w:rsidRPr="00C41A9D" w:rsidRDefault="00E64DFC" w:rsidP="00E64DFC">
      <w:pPr>
        <w:pStyle w:val="a7"/>
        <w:numPr>
          <w:ilvl w:val="0"/>
          <w:numId w:val="22"/>
        </w:numPr>
        <w:rPr>
          <w:rFonts w:ascii="Times New Roman" w:eastAsiaTheme="minorEastAsia" w:hAnsi="Times New Roman" w:cs="Batang"/>
          <w:b/>
          <w:bCs/>
        </w:rPr>
      </w:pPr>
      <w:r w:rsidRPr="00C41A9D">
        <w:rPr>
          <w:rFonts w:ascii="Times New Roman" w:eastAsiaTheme="minorEastAsia" w:hAnsi="Times New Roman" w:cs="Batang" w:hint="eastAsia"/>
          <w:b/>
          <w:bCs/>
        </w:rPr>
        <w:t>S</w:t>
      </w:r>
      <w:r w:rsidRPr="00C41A9D">
        <w:rPr>
          <w:rFonts w:ascii="Times New Roman" w:eastAsiaTheme="minorEastAsia" w:hAnsi="Times New Roman" w:cs="Batang"/>
          <w:b/>
          <w:bCs/>
        </w:rPr>
        <w:t>ecurity: The procedure of AI/ML model transfer is secured, and the integrity and confidentiality of model should be ensured.</w:t>
      </w:r>
    </w:p>
    <w:p w14:paraId="3379B622" w14:textId="77777777" w:rsidR="00E64DFC" w:rsidRDefault="00E64DFC" w:rsidP="00E64DFC">
      <w:pPr>
        <w:pStyle w:val="a7"/>
        <w:numPr>
          <w:ilvl w:val="0"/>
          <w:numId w:val="22"/>
        </w:numPr>
        <w:rPr>
          <w:rFonts w:ascii="Times New Roman" w:eastAsiaTheme="minorEastAsia" w:hAnsi="Times New Roman" w:cs="Batang"/>
          <w:b/>
          <w:bCs/>
        </w:rPr>
      </w:pPr>
      <w:r w:rsidRPr="00F2749C">
        <w:rPr>
          <w:rFonts w:ascii="Times New Roman" w:eastAsiaTheme="minorEastAsia" w:hAnsi="Times New Roman" w:cs="Batang"/>
          <w:b/>
          <w:bCs/>
        </w:rPr>
        <w:t>Extendibility: The AI/ML model transfer framework is future-proof and extendable for future use cases.</w:t>
      </w:r>
    </w:p>
    <w:p w14:paraId="284649ED" w14:textId="77777777" w:rsidR="00660C79" w:rsidRPr="007B0061" w:rsidRDefault="00660C79" w:rsidP="007B0061">
      <w:pPr>
        <w:rPr>
          <w:rFonts w:ascii="Times New Roman" w:eastAsiaTheme="minorEastAsia" w:hAnsi="Times New Roman" w:cs="Batang"/>
          <w:b/>
          <w:bCs/>
          <w:lang w:val="en-US"/>
        </w:rPr>
      </w:pPr>
      <w:r w:rsidRPr="007B0061">
        <w:rPr>
          <w:rFonts w:ascii="Times New Roman" w:eastAsiaTheme="minorEastAsia" w:hAnsi="Times New Roman" w:cs="Batang"/>
          <w:b/>
          <w:bCs/>
          <w:lang w:val="en-US"/>
        </w:rPr>
        <w:t>Observation 2: Factors like model size, security &amp; privacy have been considered to evaluate the different model transfer/delivery solutions in 5G NR.</w:t>
      </w:r>
    </w:p>
    <w:p w14:paraId="7FBB6DC2" w14:textId="77777777" w:rsidR="00660C79" w:rsidRDefault="00660C79" w:rsidP="00660C79">
      <w:pPr>
        <w:rPr>
          <w:rFonts w:ascii="Times New Roman" w:eastAsiaTheme="minorEastAsia" w:hAnsi="Times New Roman" w:cs="Batang"/>
          <w:b/>
          <w:bCs/>
        </w:rPr>
      </w:pPr>
      <w:r w:rsidRPr="009F589A">
        <w:rPr>
          <w:rFonts w:ascii="Times New Roman" w:eastAsiaTheme="minorEastAsia" w:hAnsi="Times New Roman" w:cs="Batang"/>
          <w:b/>
          <w:bCs/>
        </w:rPr>
        <w:t xml:space="preserve">Observation </w:t>
      </w:r>
      <w:r>
        <w:rPr>
          <w:rFonts w:ascii="Times New Roman" w:eastAsiaTheme="minorEastAsia" w:hAnsi="Times New Roman" w:cs="Batang"/>
          <w:b/>
          <w:bCs/>
        </w:rPr>
        <w:t>3</w:t>
      </w:r>
      <w:r w:rsidRPr="009F589A">
        <w:rPr>
          <w:rFonts w:ascii="Times New Roman" w:eastAsiaTheme="minorEastAsia" w:hAnsi="Times New Roman" w:cs="Batang"/>
          <w:b/>
          <w:bCs/>
        </w:rPr>
        <w:t xml:space="preserve">: </w:t>
      </w:r>
      <w:r>
        <w:rPr>
          <w:rFonts w:ascii="Times New Roman" w:eastAsiaTheme="minorEastAsia" w:hAnsi="Times New Roman" w:cs="Batang"/>
          <w:b/>
          <w:bCs/>
        </w:rPr>
        <w:t xml:space="preserve">Latency requirements should be </w:t>
      </w:r>
      <w:r w:rsidRPr="00562C3A">
        <w:rPr>
          <w:rFonts w:ascii="Times New Roman" w:eastAsiaTheme="minorEastAsia" w:hAnsi="Times New Roman" w:cs="Batang"/>
          <w:b/>
          <w:bCs/>
        </w:rPr>
        <w:t>prioritized</w:t>
      </w:r>
      <w:r>
        <w:rPr>
          <w:rFonts w:ascii="Times New Roman" w:eastAsiaTheme="minorEastAsia" w:hAnsi="Times New Roman" w:cs="Batang"/>
          <w:b/>
          <w:bCs/>
        </w:rPr>
        <w:t xml:space="preserve"> in some AI/ML model transfer scenarios (e.g., parameter exchange between multiple training entities for online training).</w:t>
      </w:r>
    </w:p>
    <w:p w14:paraId="6BD4F642" w14:textId="68E9866E" w:rsidR="004B6D75" w:rsidRDefault="004B6D75" w:rsidP="004B6D75">
      <w:pPr>
        <w:rPr>
          <w:rFonts w:ascii="Times New Roman" w:eastAsiaTheme="minorEastAsia" w:hAnsi="Times New Roman" w:cs="Batang"/>
          <w:b/>
          <w:bCs/>
        </w:rPr>
      </w:pPr>
      <w:r w:rsidRPr="00EF0EEB">
        <w:rPr>
          <w:rFonts w:ascii="Times New Roman" w:eastAsiaTheme="minorEastAsia" w:hAnsi="Times New Roman" w:cs="Batang" w:hint="eastAsia"/>
          <w:b/>
          <w:bCs/>
        </w:rPr>
        <w:t>P</w:t>
      </w:r>
      <w:r w:rsidRPr="00EF0EEB">
        <w:rPr>
          <w:rFonts w:ascii="Times New Roman" w:eastAsiaTheme="minorEastAsia" w:hAnsi="Times New Roman" w:cs="Batang"/>
          <w:b/>
          <w:bCs/>
        </w:rPr>
        <w:t xml:space="preserve">roposal </w:t>
      </w:r>
      <w:r>
        <w:rPr>
          <w:rFonts w:ascii="Times New Roman" w:eastAsiaTheme="minorEastAsia" w:hAnsi="Times New Roman" w:cs="Batang"/>
          <w:b/>
          <w:bCs/>
        </w:rPr>
        <w:t>4</w:t>
      </w:r>
      <w:r w:rsidRPr="00EF0EEB">
        <w:rPr>
          <w:rFonts w:ascii="Times New Roman" w:eastAsiaTheme="minorEastAsia" w:hAnsi="Times New Roman" w:cs="Batang"/>
          <w:b/>
          <w:bCs/>
        </w:rPr>
        <w:t xml:space="preserve">: </w:t>
      </w:r>
      <w:r w:rsidR="006F65B9" w:rsidRPr="006F65B9">
        <w:rPr>
          <w:rFonts w:ascii="Times New Roman" w:eastAsiaTheme="minorEastAsia" w:hAnsi="Times New Roman" w:cs="Batang"/>
          <w:b/>
          <w:bCs/>
        </w:rPr>
        <w:t>RAN2 should consider transfer requirements of AI/ML model from the following aspects: model size, transmission latency, reliability and privacy &amp; security protection.</w:t>
      </w:r>
    </w:p>
    <w:p w14:paraId="0685B49D" w14:textId="02DCF89B" w:rsidR="00822D0C" w:rsidRDefault="00822D0C" w:rsidP="004B6D75">
      <w:pPr>
        <w:rPr>
          <w:rFonts w:ascii="Times New Roman" w:eastAsia="Malgun Gothic" w:hAnsi="Times New Roman" w:cs="Batang"/>
          <w:b/>
          <w:bCs/>
          <w:lang w:val="en-US" w:eastAsia="en-US"/>
        </w:rPr>
      </w:pPr>
      <w:r w:rsidRPr="00B3066E">
        <w:rPr>
          <w:rFonts w:ascii="Times New Roman" w:eastAsia="Malgun Gothic" w:hAnsi="Times New Roman" w:cs="Batang"/>
          <w:b/>
          <w:bCs/>
          <w:lang w:val="en-US" w:eastAsia="en-US"/>
        </w:rPr>
        <w:t>Observation</w:t>
      </w:r>
      <w:r>
        <w:rPr>
          <w:rFonts w:ascii="Times New Roman" w:eastAsia="Malgun Gothic" w:hAnsi="Times New Roman" w:cs="Batang"/>
          <w:b/>
          <w:bCs/>
          <w:lang w:val="en-US" w:eastAsia="en-US"/>
        </w:rPr>
        <w:t xml:space="preserve"> 4</w:t>
      </w:r>
      <w:r w:rsidRPr="00B3066E">
        <w:rPr>
          <w:rFonts w:ascii="Times New Roman" w:eastAsia="Malgun Gothic" w:hAnsi="Times New Roman" w:cs="Batang"/>
          <w:b/>
          <w:bCs/>
          <w:lang w:val="en-US" w:eastAsia="en-US"/>
        </w:rPr>
        <w:t xml:space="preserve">: </w:t>
      </w:r>
      <w:r>
        <w:rPr>
          <w:rFonts w:ascii="Times New Roman" w:eastAsia="Malgun Gothic" w:hAnsi="Times New Roman" w:cs="Batang"/>
          <w:b/>
          <w:bCs/>
          <w:lang w:val="en-US" w:eastAsia="en-US"/>
        </w:rPr>
        <w:t>In view of the emerging 6G applications,</w:t>
      </w:r>
      <w:r w:rsidRPr="00B3066E">
        <w:rPr>
          <w:rFonts w:ascii="Times New Roman" w:eastAsia="Malgun Gothic" w:hAnsi="Times New Roman" w:cs="Batang"/>
          <w:b/>
          <w:bCs/>
          <w:lang w:val="en-US" w:eastAsia="en-US"/>
        </w:rPr>
        <w:t xml:space="preserve"> </w:t>
      </w:r>
      <w:r w:rsidRPr="000D1DAE">
        <w:rPr>
          <w:rFonts w:ascii="Times New Roman" w:eastAsia="Malgun Gothic" w:hAnsi="Times New Roman" w:cs="Batang"/>
          <w:b/>
          <w:bCs/>
          <w:lang w:val="en-US" w:eastAsia="en-US"/>
        </w:rPr>
        <w:t>a wide variety of AI/ML data types will arise</w:t>
      </w:r>
      <w:r w:rsidRPr="00B3066E">
        <w:rPr>
          <w:rFonts w:ascii="Times New Roman" w:eastAsia="Malgun Gothic" w:hAnsi="Times New Roman" w:cs="Batang"/>
          <w:b/>
          <w:bCs/>
          <w:lang w:val="en-US" w:eastAsia="en-US"/>
        </w:rPr>
        <w:t>.</w:t>
      </w:r>
    </w:p>
    <w:p w14:paraId="46FCD4A2" w14:textId="202F8EB5" w:rsidR="00822D0C" w:rsidRDefault="00822D0C" w:rsidP="004B6D75">
      <w:pPr>
        <w:rPr>
          <w:rFonts w:ascii="Times New Roman" w:eastAsia="Malgun Gothic" w:hAnsi="Times New Roman" w:cs="Batang"/>
          <w:b/>
          <w:bCs/>
          <w:lang w:val="en-US" w:eastAsia="en-US"/>
        </w:rPr>
      </w:pPr>
      <w:r w:rsidRPr="00B3066E">
        <w:rPr>
          <w:rFonts w:ascii="Times New Roman" w:eastAsia="Malgun Gothic" w:hAnsi="Times New Roman" w:cs="Batang"/>
          <w:b/>
          <w:bCs/>
          <w:lang w:val="en-US" w:eastAsia="en-US"/>
        </w:rPr>
        <w:t>Observation</w:t>
      </w:r>
      <w:r>
        <w:rPr>
          <w:rFonts w:ascii="Times New Roman" w:eastAsia="Malgun Gothic" w:hAnsi="Times New Roman" w:cs="Batang"/>
          <w:b/>
          <w:bCs/>
          <w:lang w:val="en-US" w:eastAsia="en-US"/>
        </w:rPr>
        <w:t xml:space="preserve"> 5</w:t>
      </w:r>
      <w:r w:rsidRPr="00B3066E">
        <w:rPr>
          <w:rFonts w:ascii="Times New Roman" w:eastAsia="Malgun Gothic" w:hAnsi="Times New Roman" w:cs="Batang"/>
          <w:b/>
          <w:bCs/>
          <w:lang w:val="en-US" w:eastAsia="en-US"/>
        </w:rPr>
        <w:t xml:space="preserve">: </w:t>
      </w:r>
      <w:r w:rsidRPr="00131616">
        <w:rPr>
          <w:rFonts w:ascii="Times New Roman" w:eastAsia="Malgun Gothic" w:hAnsi="Times New Roman" w:cs="Batang"/>
          <w:b/>
          <w:bCs/>
          <w:lang w:val="en-US" w:eastAsia="en-US"/>
        </w:rPr>
        <w:t xml:space="preserve">AI/ML data transfer in 6G varies widely in latency, reliability, data </w:t>
      </w:r>
      <w:r w:rsidR="006C4CF1">
        <w:rPr>
          <w:rFonts w:ascii="Times New Roman" w:eastAsia="Malgun Gothic" w:hAnsi="Times New Roman" w:cs="Batang"/>
          <w:b/>
          <w:bCs/>
          <w:lang w:val="en-US" w:eastAsia="en-US"/>
        </w:rPr>
        <w:t>size</w:t>
      </w:r>
      <w:r w:rsidRPr="00131616">
        <w:rPr>
          <w:rFonts w:ascii="Times New Roman" w:eastAsia="Malgun Gothic" w:hAnsi="Times New Roman" w:cs="Batang"/>
          <w:b/>
          <w:bCs/>
          <w:lang w:val="en-US" w:eastAsia="en-US"/>
        </w:rPr>
        <w:t xml:space="preserve">, and </w:t>
      </w:r>
      <w:r w:rsidRPr="003F7F27">
        <w:rPr>
          <w:rFonts w:ascii="Times New Roman" w:eastAsia="Malgun Gothic" w:hAnsi="Times New Roman" w:cs="Batang"/>
          <w:b/>
          <w:bCs/>
          <w:lang w:val="en-US" w:eastAsia="en-US"/>
        </w:rPr>
        <w:t xml:space="preserve">transfer </w:t>
      </w:r>
      <w:r w:rsidRPr="00131616">
        <w:rPr>
          <w:rFonts w:ascii="Times New Roman" w:eastAsia="Malgun Gothic" w:hAnsi="Times New Roman" w:cs="Batang"/>
          <w:b/>
          <w:bCs/>
          <w:lang w:val="en-US" w:eastAsia="en-US"/>
        </w:rPr>
        <w:t>frequency to meet different application needs.</w:t>
      </w:r>
    </w:p>
    <w:p w14:paraId="0D4F1E0B" w14:textId="799F79AC" w:rsidR="00822D0C" w:rsidRPr="007B0061" w:rsidRDefault="00822D0C" w:rsidP="004B6D75">
      <w:pPr>
        <w:rPr>
          <w:rFonts w:ascii="Times New Roman" w:eastAsiaTheme="minorEastAsia" w:hAnsi="Times New Roman" w:cs="Batang"/>
          <w:b/>
          <w:bCs/>
          <w:lang w:val="en-US"/>
        </w:rPr>
      </w:pPr>
      <w:r w:rsidRPr="00B3066E">
        <w:rPr>
          <w:rFonts w:ascii="Times New Roman" w:eastAsiaTheme="minorEastAsia" w:hAnsi="Times New Roman" w:cs="Batang"/>
          <w:b/>
          <w:bCs/>
          <w:lang w:val="en-US"/>
        </w:rPr>
        <w:t xml:space="preserve">Observation 6: </w:t>
      </w:r>
      <w:r>
        <w:rPr>
          <w:rFonts w:ascii="Times New Roman" w:eastAsia="Malgun Gothic" w:hAnsi="Times New Roman" w:cs="Batang"/>
          <w:b/>
          <w:bCs/>
          <w:lang w:val="en-US" w:eastAsia="en-US"/>
        </w:rPr>
        <w:t>Compared with 5G user traffic</w:t>
      </w:r>
      <w:r>
        <w:rPr>
          <w:rFonts w:ascii="Times New Roman" w:eastAsiaTheme="minorEastAsia" w:hAnsi="Times New Roman" w:cs="Batang"/>
          <w:b/>
          <w:bCs/>
          <w:lang w:val="en-US"/>
        </w:rPr>
        <w:t xml:space="preserve">, </w:t>
      </w:r>
      <w:r w:rsidRPr="00B3066E">
        <w:rPr>
          <w:rFonts w:ascii="Times New Roman" w:eastAsiaTheme="minorEastAsia" w:hAnsi="Times New Roman" w:cs="Batang"/>
          <w:b/>
          <w:bCs/>
          <w:lang w:val="en-US"/>
        </w:rPr>
        <w:t>AI/ML data transfer in 6G involves diverse endpoint pairs, including UE-CN, UE-RAN, RAN-CN, and RAN-OAM.</w:t>
      </w:r>
    </w:p>
    <w:p w14:paraId="210AEAE4" w14:textId="77777777" w:rsidR="00AA2AFF" w:rsidRDefault="00AA2AFF" w:rsidP="000534CF">
      <w:pPr>
        <w:rPr>
          <w:rFonts w:ascii="Times New Roman" w:eastAsiaTheme="minorEastAsia" w:hAnsi="Times New Roman" w:cs="Batang"/>
          <w:b/>
          <w:bCs/>
        </w:rPr>
      </w:pPr>
      <w:r>
        <w:rPr>
          <w:rFonts w:ascii="Times New Roman" w:eastAsiaTheme="minorEastAsia" w:hAnsi="Times New Roman"/>
          <w:b/>
          <w:bCs/>
          <w:lang w:val="en-US"/>
        </w:rPr>
        <w:t>Proposal 5:</w:t>
      </w:r>
      <w:r w:rsidRPr="00BE348E">
        <w:rPr>
          <w:rFonts w:ascii="Times New Roman" w:eastAsiaTheme="minorEastAsia" w:hAnsi="Times New Roman"/>
          <w:b/>
          <w:bCs/>
          <w:lang w:val="en-US"/>
        </w:rPr>
        <w:t xml:space="preserve"> 6G</w:t>
      </w:r>
      <w:r>
        <w:rPr>
          <w:rFonts w:ascii="Times New Roman" w:eastAsiaTheme="minorEastAsia" w:hAnsi="Times New Roman"/>
          <w:b/>
          <w:bCs/>
          <w:lang w:val="en-US"/>
        </w:rPr>
        <w:t>R</w:t>
      </w:r>
      <w:r w:rsidRPr="00BE348E">
        <w:rPr>
          <w:rFonts w:ascii="Times New Roman" w:eastAsiaTheme="minorEastAsia" w:hAnsi="Times New Roman"/>
          <w:b/>
          <w:bCs/>
          <w:lang w:val="en-US"/>
        </w:rPr>
        <w:t xml:space="preserve"> </w:t>
      </w:r>
      <w:r>
        <w:rPr>
          <w:rFonts w:ascii="Times New Roman" w:eastAsiaTheme="minorEastAsia" w:hAnsi="Times New Roman"/>
          <w:b/>
          <w:bCs/>
          <w:lang w:val="en-US"/>
        </w:rPr>
        <w:t>should</w:t>
      </w:r>
      <w:r w:rsidRPr="00BE348E">
        <w:rPr>
          <w:rFonts w:ascii="Times New Roman" w:eastAsiaTheme="minorEastAsia" w:hAnsi="Times New Roman"/>
          <w:b/>
          <w:bCs/>
          <w:lang w:val="en-US"/>
        </w:rPr>
        <w:t xml:space="preserve"> consider the </w:t>
      </w:r>
      <w:r>
        <w:rPr>
          <w:rFonts w:ascii="Times New Roman" w:eastAsiaTheme="minorEastAsia" w:hAnsi="Times New Roman"/>
          <w:b/>
          <w:bCs/>
          <w:lang w:val="en-US"/>
        </w:rPr>
        <w:t xml:space="preserve">following AI/ML </w:t>
      </w:r>
      <w:r w:rsidRPr="00BE348E">
        <w:rPr>
          <w:rFonts w:ascii="Times New Roman" w:eastAsiaTheme="minorEastAsia" w:hAnsi="Times New Roman"/>
          <w:b/>
          <w:bCs/>
          <w:lang w:val="en-US"/>
        </w:rPr>
        <w:t>data characteristics</w:t>
      </w:r>
      <w:r>
        <w:rPr>
          <w:rFonts w:ascii="Times New Roman" w:eastAsiaTheme="minorEastAsia" w:hAnsi="Times New Roman"/>
          <w:b/>
          <w:bCs/>
          <w:lang w:val="en-US"/>
        </w:rPr>
        <w:t xml:space="preserve"> </w:t>
      </w:r>
      <w:r>
        <w:rPr>
          <w:rFonts w:ascii="Times New Roman" w:eastAsiaTheme="minorEastAsia" w:hAnsi="Times New Roman" w:cs="Batang"/>
          <w:b/>
          <w:bCs/>
        </w:rPr>
        <w:t>when designing 6</w:t>
      </w:r>
      <w:r>
        <w:rPr>
          <w:rFonts w:ascii="Times New Roman" w:eastAsiaTheme="minorEastAsia" w:hAnsi="Times New Roman" w:cs="Batang" w:hint="eastAsia"/>
          <w:b/>
          <w:bCs/>
        </w:rPr>
        <w:t>G</w:t>
      </w:r>
      <w:r>
        <w:rPr>
          <w:rFonts w:ascii="Times New Roman" w:eastAsiaTheme="minorEastAsia" w:hAnsi="Times New Roman" w:cs="Batang"/>
          <w:b/>
          <w:bCs/>
        </w:rPr>
        <w:t xml:space="preserve"> </w:t>
      </w:r>
      <w:r>
        <w:rPr>
          <w:rFonts w:ascii="Times New Roman" w:eastAsiaTheme="minorEastAsia" w:hAnsi="Times New Roman" w:cs="Batang" w:hint="eastAsia"/>
          <w:b/>
          <w:bCs/>
        </w:rPr>
        <w:t>system</w:t>
      </w:r>
      <w:r>
        <w:rPr>
          <w:rFonts w:ascii="Times New Roman" w:eastAsiaTheme="minorEastAsia" w:hAnsi="Times New Roman" w:cs="Batang"/>
          <w:b/>
          <w:bCs/>
        </w:rPr>
        <w:t xml:space="preserve"> </w:t>
      </w:r>
      <w:r>
        <w:rPr>
          <w:rFonts w:ascii="Times New Roman" w:eastAsiaTheme="minorEastAsia" w:hAnsi="Times New Roman" w:cs="Batang" w:hint="eastAsia"/>
          <w:b/>
          <w:bCs/>
        </w:rPr>
        <w:t>data</w:t>
      </w:r>
      <w:r>
        <w:rPr>
          <w:rFonts w:ascii="Times New Roman" w:eastAsiaTheme="minorEastAsia" w:hAnsi="Times New Roman" w:cs="Batang"/>
          <w:b/>
          <w:bCs/>
        </w:rPr>
        <w:t xml:space="preserve"> transfer framework</w:t>
      </w:r>
      <w:r w:rsidRPr="00EF0EEB">
        <w:rPr>
          <w:rFonts w:ascii="Times New Roman" w:eastAsiaTheme="minorEastAsia" w:hAnsi="Times New Roman" w:cs="Batang"/>
          <w:b/>
          <w:bCs/>
        </w:rPr>
        <w:t xml:space="preserve">: </w:t>
      </w:r>
      <w:r>
        <w:rPr>
          <w:rFonts w:ascii="Times New Roman" w:eastAsiaTheme="minorEastAsia" w:hAnsi="Times New Roman" w:cs="Batang"/>
          <w:b/>
          <w:bCs/>
        </w:rPr>
        <w:t>Data</w:t>
      </w:r>
      <w:r w:rsidRPr="00EF0EEB">
        <w:rPr>
          <w:rFonts w:ascii="Times New Roman" w:eastAsiaTheme="minorEastAsia" w:hAnsi="Times New Roman" w:cs="Batang"/>
          <w:b/>
          <w:bCs/>
        </w:rPr>
        <w:t xml:space="preserve"> size, </w:t>
      </w:r>
      <w:r>
        <w:rPr>
          <w:rFonts w:ascii="Times New Roman" w:eastAsiaTheme="minorEastAsia" w:hAnsi="Times New Roman" w:cs="Batang"/>
          <w:b/>
          <w:bCs/>
        </w:rPr>
        <w:t xml:space="preserve">transmission </w:t>
      </w:r>
      <w:r w:rsidRPr="00EF0EEB">
        <w:rPr>
          <w:rFonts w:ascii="Times New Roman" w:eastAsiaTheme="minorEastAsia" w:hAnsi="Times New Roman" w:cs="Batang"/>
          <w:b/>
          <w:bCs/>
        </w:rPr>
        <w:t>latency, reliability</w:t>
      </w:r>
      <w:r>
        <w:rPr>
          <w:rFonts w:ascii="Times New Roman" w:eastAsiaTheme="minorEastAsia" w:hAnsi="Times New Roman" w:cs="Batang"/>
          <w:b/>
          <w:bCs/>
        </w:rPr>
        <w:t>, transfer frequency, multiple e</w:t>
      </w:r>
      <w:r w:rsidRPr="000538FB">
        <w:rPr>
          <w:rFonts w:ascii="Times New Roman" w:eastAsiaTheme="minorEastAsia" w:hAnsi="Times New Roman" w:cs="Batang"/>
          <w:b/>
          <w:bCs/>
        </w:rPr>
        <w:t>nd</w:t>
      </w:r>
      <w:r>
        <w:rPr>
          <w:rFonts w:ascii="Times New Roman" w:eastAsiaTheme="minorEastAsia" w:hAnsi="Times New Roman" w:cs="Batang"/>
          <w:b/>
          <w:bCs/>
        </w:rPr>
        <w:t xml:space="preserve"> </w:t>
      </w:r>
      <w:r w:rsidRPr="000538FB">
        <w:rPr>
          <w:rFonts w:ascii="Times New Roman" w:eastAsiaTheme="minorEastAsia" w:hAnsi="Times New Roman" w:cs="Batang"/>
          <w:b/>
          <w:bCs/>
        </w:rPr>
        <w:t>point pairs</w:t>
      </w:r>
      <w:r>
        <w:rPr>
          <w:rFonts w:ascii="Times New Roman" w:eastAsiaTheme="minorEastAsia" w:hAnsi="Times New Roman" w:cs="Batang"/>
          <w:b/>
          <w:bCs/>
        </w:rPr>
        <w:t xml:space="preserve"> and </w:t>
      </w:r>
      <w:r w:rsidRPr="00ED5585">
        <w:rPr>
          <w:rFonts w:ascii="Times New Roman" w:eastAsiaTheme="minorEastAsia" w:hAnsi="Times New Roman" w:cs="Batang"/>
          <w:b/>
          <w:bCs/>
        </w:rPr>
        <w:t xml:space="preserve">privacy </w:t>
      </w:r>
      <w:r>
        <w:rPr>
          <w:rFonts w:ascii="Times New Roman" w:eastAsiaTheme="minorEastAsia" w:hAnsi="Times New Roman" w:cs="Batang"/>
          <w:b/>
          <w:bCs/>
        </w:rPr>
        <w:t>&amp; s</w:t>
      </w:r>
      <w:r w:rsidRPr="00ED5585">
        <w:rPr>
          <w:rFonts w:ascii="Times New Roman" w:eastAsiaTheme="minorEastAsia" w:hAnsi="Times New Roman" w:cs="Batang"/>
          <w:b/>
          <w:bCs/>
        </w:rPr>
        <w:t>ecurity protection</w:t>
      </w:r>
      <w:r w:rsidRPr="00EF0EEB">
        <w:rPr>
          <w:rFonts w:ascii="Times New Roman" w:eastAsiaTheme="minorEastAsia" w:hAnsi="Times New Roman" w:cs="Batang"/>
          <w:b/>
          <w:bCs/>
        </w:rPr>
        <w:t>.</w:t>
      </w:r>
    </w:p>
    <w:p w14:paraId="5C0829BD" w14:textId="03FA2F94" w:rsidR="004B6D75" w:rsidRPr="007B0061" w:rsidRDefault="004B6D75" w:rsidP="000534CF">
      <w:pPr>
        <w:rPr>
          <w:rFonts w:ascii="Times New Roman" w:eastAsiaTheme="minorEastAsia" w:hAnsi="Times New Roman"/>
          <w:b/>
          <w:bCs/>
        </w:rPr>
      </w:pPr>
      <w:r>
        <w:rPr>
          <w:rFonts w:ascii="Times New Roman" w:eastAsiaTheme="minorEastAsia" w:hAnsi="Times New Roman"/>
          <w:b/>
          <w:bCs/>
        </w:rPr>
        <w:t>Proposal 6</w:t>
      </w:r>
      <w:r w:rsidRPr="00D44F2F">
        <w:rPr>
          <w:rFonts w:ascii="Times New Roman" w:eastAsia="MS Mincho" w:hAnsi="Times New Roman"/>
          <w:b/>
          <w:bCs/>
        </w:rPr>
        <w:t xml:space="preserve">: </w:t>
      </w:r>
      <w:r>
        <w:rPr>
          <w:rFonts w:ascii="Times New Roman" w:eastAsia="MS Mincho" w:hAnsi="Times New Roman"/>
          <w:b/>
          <w:bCs/>
        </w:rPr>
        <w:t>6GR</w:t>
      </w:r>
      <w:r w:rsidRPr="00B474AE">
        <w:rPr>
          <w:rFonts w:ascii="Times New Roman" w:eastAsia="MS Mincho" w:hAnsi="Times New Roman"/>
          <w:b/>
          <w:bCs/>
        </w:rPr>
        <w:t xml:space="preserve"> should consider the following </w:t>
      </w:r>
      <w:r>
        <w:rPr>
          <w:rFonts w:ascii="Times New Roman" w:eastAsia="MS Mincho" w:hAnsi="Times New Roman"/>
          <w:b/>
          <w:bCs/>
        </w:rPr>
        <w:t xml:space="preserve">sensing </w:t>
      </w:r>
      <w:r w:rsidRPr="00B474AE">
        <w:rPr>
          <w:rFonts w:ascii="Times New Roman" w:eastAsia="MS Mincho" w:hAnsi="Times New Roman"/>
          <w:b/>
          <w:bCs/>
        </w:rPr>
        <w:t xml:space="preserve">data characteristics: </w:t>
      </w:r>
      <w:r>
        <w:rPr>
          <w:rFonts w:ascii="Times New Roman" w:eastAsiaTheme="minorEastAsia" w:hAnsi="Times New Roman" w:cs="Batang"/>
          <w:b/>
          <w:bCs/>
        </w:rPr>
        <w:t>Data</w:t>
      </w:r>
      <w:r w:rsidRPr="00EF0EEB">
        <w:rPr>
          <w:rFonts w:ascii="Times New Roman" w:eastAsiaTheme="minorEastAsia" w:hAnsi="Times New Roman" w:cs="Batang"/>
          <w:b/>
          <w:bCs/>
        </w:rPr>
        <w:t xml:space="preserve"> </w:t>
      </w:r>
      <w:r w:rsidR="004B5D7E">
        <w:rPr>
          <w:rFonts w:ascii="Times New Roman" w:eastAsiaTheme="minorEastAsia" w:hAnsi="Times New Roman" w:cs="Batang"/>
          <w:b/>
          <w:bCs/>
        </w:rPr>
        <w:t>size</w:t>
      </w:r>
      <w:r>
        <w:rPr>
          <w:rFonts w:ascii="Times New Roman" w:eastAsiaTheme="minorEastAsia" w:hAnsi="Times New Roman" w:cs="Batang"/>
          <w:b/>
          <w:bCs/>
        </w:rPr>
        <w:t xml:space="preserve">, </w:t>
      </w:r>
      <w:r w:rsidRPr="00563694">
        <w:rPr>
          <w:rFonts w:ascii="Times New Roman" w:eastAsia="MS Mincho" w:hAnsi="Times New Roman"/>
          <w:b/>
          <w:bCs/>
          <w:lang w:eastAsia="en-US"/>
        </w:rPr>
        <w:t>latency</w:t>
      </w:r>
      <w:r w:rsidRPr="00B474AE">
        <w:rPr>
          <w:rFonts w:ascii="Times New Roman" w:eastAsia="MS Mincho" w:hAnsi="Times New Roman"/>
          <w:b/>
          <w:bCs/>
        </w:rPr>
        <w:t xml:space="preserve">, </w:t>
      </w:r>
      <w:r>
        <w:rPr>
          <w:rFonts w:ascii="Times New Roman" w:eastAsia="MS Mincho" w:hAnsi="Times New Roman"/>
          <w:b/>
          <w:bCs/>
        </w:rPr>
        <w:t xml:space="preserve">report </w:t>
      </w:r>
      <w:r>
        <w:rPr>
          <w:rFonts w:ascii="Times New Roman" w:eastAsia="MS Mincho" w:hAnsi="Times New Roman"/>
          <w:b/>
          <w:bCs/>
          <w:lang w:eastAsia="en-US"/>
        </w:rPr>
        <w:t xml:space="preserve">frequency, </w:t>
      </w:r>
      <w:r w:rsidRPr="00B474AE">
        <w:rPr>
          <w:rFonts w:ascii="Times New Roman" w:eastAsia="MS Mincho" w:hAnsi="Times New Roman"/>
          <w:b/>
          <w:bCs/>
        </w:rPr>
        <w:t>and privacy &amp; security protection</w:t>
      </w:r>
      <w:r w:rsidRPr="00D44F2F">
        <w:rPr>
          <w:rFonts w:ascii="Times New Roman" w:eastAsia="MS Mincho" w:hAnsi="Times New Roman"/>
          <w:b/>
          <w:bCs/>
        </w:rPr>
        <w:t>.</w:t>
      </w:r>
    </w:p>
    <w:p w14:paraId="2D9BF05D" w14:textId="5E49DE7D" w:rsidR="00244020" w:rsidRPr="007B0061" w:rsidRDefault="00244020" w:rsidP="000534CF">
      <w:pPr>
        <w:rPr>
          <w:rFonts w:ascii="Times New Roman" w:eastAsiaTheme="minorEastAsia" w:hAnsi="Times New Roman"/>
          <w:b/>
          <w:bCs/>
        </w:rPr>
      </w:pPr>
      <w:r>
        <w:rPr>
          <w:rFonts w:ascii="Times New Roman" w:eastAsiaTheme="minorEastAsia" w:hAnsi="Times New Roman"/>
          <w:b/>
          <w:bCs/>
          <w:lang w:val="en-US"/>
        </w:rPr>
        <w:t>Proposal 7:</w:t>
      </w:r>
      <w:r w:rsidRPr="00BE348E">
        <w:rPr>
          <w:rFonts w:ascii="Times New Roman" w:eastAsiaTheme="minorEastAsia" w:hAnsi="Times New Roman"/>
          <w:b/>
          <w:bCs/>
          <w:lang w:val="en-US"/>
        </w:rPr>
        <w:t xml:space="preserve"> 6G</w:t>
      </w:r>
      <w:r>
        <w:rPr>
          <w:rFonts w:ascii="Times New Roman" w:eastAsiaTheme="minorEastAsia" w:hAnsi="Times New Roman"/>
          <w:b/>
          <w:bCs/>
          <w:lang w:val="en-US"/>
        </w:rPr>
        <w:t>R</w:t>
      </w:r>
      <w:r w:rsidRPr="00BE348E">
        <w:rPr>
          <w:rFonts w:ascii="Times New Roman" w:eastAsiaTheme="minorEastAsia" w:hAnsi="Times New Roman"/>
          <w:b/>
          <w:bCs/>
          <w:lang w:val="en-US"/>
        </w:rPr>
        <w:t xml:space="preserve"> </w:t>
      </w:r>
      <w:r>
        <w:rPr>
          <w:rFonts w:ascii="Times New Roman" w:eastAsiaTheme="minorEastAsia" w:hAnsi="Times New Roman"/>
          <w:b/>
          <w:bCs/>
          <w:lang w:val="en-US"/>
        </w:rPr>
        <w:t>should</w:t>
      </w:r>
      <w:r w:rsidRPr="00BE348E">
        <w:rPr>
          <w:rFonts w:ascii="Times New Roman" w:eastAsiaTheme="minorEastAsia" w:hAnsi="Times New Roman"/>
          <w:b/>
          <w:bCs/>
          <w:lang w:val="en-US"/>
        </w:rPr>
        <w:t xml:space="preserve"> consider the </w:t>
      </w:r>
      <w:r>
        <w:rPr>
          <w:rFonts w:ascii="Times New Roman" w:eastAsiaTheme="minorEastAsia" w:hAnsi="Times New Roman"/>
          <w:b/>
          <w:bCs/>
          <w:lang w:val="en-US"/>
        </w:rPr>
        <w:t>following 6</w:t>
      </w:r>
      <w:r>
        <w:rPr>
          <w:rFonts w:ascii="Times New Roman" w:eastAsiaTheme="minorEastAsia" w:hAnsi="Times New Roman" w:hint="eastAsia"/>
          <w:b/>
          <w:bCs/>
          <w:lang w:val="en-US"/>
        </w:rPr>
        <w:t>G</w:t>
      </w:r>
      <w:r>
        <w:rPr>
          <w:rFonts w:ascii="Times New Roman" w:eastAsiaTheme="minorEastAsia" w:hAnsi="Times New Roman"/>
          <w:b/>
          <w:bCs/>
          <w:lang w:val="en-US"/>
        </w:rPr>
        <w:t xml:space="preserve"> </w:t>
      </w:r>
      <w:r>
        <w:rPr>
          <w:rFonts w:ascii="Times New Roman" w:eastAsiaTheme="minorEastAsia" w:hAnsi="Times New Roman" w:hint="eastAsia"/>
          <w:b/>
          <w:bCs/>
          <w:lang w:val="en-US"/>
        </w:rPr>
        <w:t>system</w:t>
      </w:r>
      <w:r>
        <w:rPr>
          <w:rFonts w:ascii="Times New Roman" w:eastAsiaTheme="minorEastAsia" w:hAnsi="Times New Roman"/>
          <w:b/>
          <w:bCs/>
          <w:lang w:val="en-US"/>
        </w:rPr>
        <w:t xml:space="preserve"> </w:t>
      </w:r>
      <w:r w:rsidRPr="00BE348E">
        <w:rPr>
          <w:rFonts w:ascii="Times New Roman" w:eastAsiaTheme="minorEastAsia" w:hAnsi="Times New Roman"/>
          <w:b/>
          <w:bCs/>
          <w:lang w:val="en-US"/>
        </w:rPr>
        <w:t xml:space="preserve">data </w:t>
      </w:r>
      <w:r w:rsidR="00943951" w:rsidRPr="00B474AE">
        <w:rPr>
          <w:rFonts w:ascii="Times New Roman" w:eastAsia="MS Mincho" w:hAnsi="Times New Roman"/>
          <w:b/>
          <w:bCs/>
        </w:rPr>
        <w:t>characteristics</w:t>
      </w:r>
      <w:r w:rsidR="00943951">
        <w:rPr>
          <w:rFonts w:ascii="Times New Roman" w:eastAsiaTheme="minorEastAsia" w:hAnsi="Times New Roman" w:cs="Batang"/>
          <w:b/>
          <w:bCs/>
        </w:rPr>
        <w:t xml:space="preserve"> </w:t>
      </w:r>
      <w:r>
        <w:rPr>
          <w:rFonts w:ascii="Times New Roman" w:eastAsiaTheme="minorEastAsia" w:hAnsi="Times New Roman" w:cs="Batang"/>
          <w:b/>
          <w:bCs/>
        </w:rPr>
        <w:t xml:space="preserve">when designing </w:t>
      </w:r>
      <w:r w:rsidR="00FC5B8D">
        <w:rPr>
          <w:rFonts w:ascii="Times New Roman" w:eastAsiaTheme="minorEastAsia" w:hAnsi="Times New Roman" w:cs="Batang"/>
          <w:b/>
          <w:bCs/>
        </w:rPr>
        <w:t xml:space="preserve">6G </w:t>
      </w:r>
      <w:r>
        <w:rPr>
          <w:rFonts w:ascii="Times New Roman" w:eastAsiaTheme="minorEastAsia" w:hAnsi="Times New Roman" w:cs="Batang"/>
          <w:b/>
          <w:bCs/>
        </w:rPr>
        <w:t>system d</w:t>
      </w:r>
      <w:r>
        <w:rPr>
          <w:rFonts w:ascii="Times New Roman" w:eastAsiaTheme="minorEastAsia" w:hAnsi="Times New Roman" w:cs="Batang" w:hint="eastAsia"/>
          <w:b/>
          <w:bCs/>
        </w:rPr>
        <w:t>ata</w:t>
      </w:r>
      <w:r>
        <w:rPr>
          <w:rFonts w:ascii="Times New Roman" w:eastAsiaTheme="minorEastAsia" w:hAnsi="Times New Roman" w:cs="Batang"/>
          <w:b/>
          <w:bCs/>
        </w:rPr>
        <w:t xml:space="preserve"> transfer framework</w:t>
      </w:r>
      <w:r w:rsidRPr="00EF0EEB">
        <w:rPr>
          <w:rFonts w:ascii="Times New Roman" w:eastAsiaTheme="minorEastAsia" w:hAnsi="Times New Roman" w:cs="Batang"/>
          <w:b/>
          <w:bCs/>
        </w:rPr>
        <w:t xml:space="preserve">: </w:t>
      </w:r>
      <w:r>
        <w:rPr>
          <w:rFonts w:ascii="Times New Roman" w:eastAsiaTheme="minorEastAsia" w:hAnsi="Times New Roman" w:cs="Batang"/>
          <w:b/>
          <w:bCs/>
        </w:rPr>
        <w:t>Data</w:t>
      </w:r>
      <w:r w:rsidRPr="00EF0EEB">
        <w:rPr>
          <w:rFonts w:ascii="Times New Roman" w:eastAsiaTheme="minorEastAsia" w:hAnsi="Times New Roman" w:cs="Batang"/>
          <w:b/>
          <w:bCs/>
        </w:rPr>
        <w:t xml:space="preserve"> size, </w:t>
      </w:r>
      <w:r>
        <w:rPr>
          <w:rFonts w:ascii="Times New Roman" w:eastAsiaTheme="minorEastAsia" w:hAnsi="Times New Roman" w:cs="Batang"/>
          <w:b/>
          <w:bCs/>
        </w:rPr>
        <w:t xml:space="preserve">transmission </w:t>
      </w:r>
      <w:r w:rsidRPr="00EF0EEB">
        <w:rPr>
          <w:rFonts w:ascii="Times New Roman" w:eastAsiaTheme="minorEastAsia" w:hAnsi="Times New Roman" w:cs="Batang"/>
          <w:b/>
          <w:bCs/>
        </w:rPr>
        <w:t>latency, reliability</w:t>
      </w:r>
      <w:r>
        <w:rPr>
          <w:rFonts w:ascii="Times New Roman" w:eastAsiaTheme="minorEastAsia" w:hAnsi="Times New Roman" w:cs="Batang"/>
          <w:b/>
          <w:bCs/>
        </w:rPr>
        <w:t>, transfer frequency, multiple e</w:t>
      </w:r>
      <w:r w:rsidRPr="000538FB">
        <w:rPr>
          <w:rFonts w:ascii="Times New Roman" w:eastAsiaTheme="minorEastAsia" w:hAnsi="Times New Roman" w:cs="Batang"/>
          <w:b/>
          <w:bCs/>
        </w:rPr>
        <w:t>nd</w:t>
      </w:r>
      <w:r>
        <w:rPr>
          <w:rFonts w:ascii="Times New Roman" w:eastAsiaTheme="minorEastAsia" w:hAnsi="Times New Roman" w:cs="Batang"/>
          <w:b/>
          <w:bCs/>
        </w:rPr>
        <w:t xml:space="preserve"> </w:t>
      </w:r>
      <w:r w:rsidRPr="000538FB">
        <w:rPr>
          <w:rFonts w:ascii="Times New Roman" w:eastAsiaTheme="minorEastAsia" w:hAnsi="Times New Roman" w:cs="Batang"/>
          <w:b/>
          <w:bCs/>
        </w:rPr>
        <w:t>point pairs</w:t>
      </w:r>
      <w:r>
        <w:rPr>
          <w:rFonts w:ascii="Times New Roman" w:eastAsiaTheme="minorEastAsia" w:hAnsi="Times New Roman" w:cs="Batang"/>
          <w:b/>
          <w:bCs/>
        </w:rPr>
        <w:t xml:space="preserve"> and </w:t>
      </w:r>
      <w:r w:rsidRPr="00B474AE">
        <w:rPr>
          <w:rFonts w:ascii="Times New Roman" w:eastAsia="MS Mincho" w:hAnsi="Times New Roman"/>
          <w:b/>
          <w:bCs/>
        </w:rPr>
        <w:t>privacy &amp; security protection</w:t>
      </w:r>
      <w:r w:rsidRPr="00EF0EEB">
        <w:rPr>
          <w:rFonts w:ascii="Times New Roman" w:eastAsiaTheme="minorEastAsia" w:hAnsi="Times New Roman" w:cs="Batang"/>
          <w:b/>
          <w:bCs/>
        </w:rPr>
        <w:t>.</w:t>
      </w:r>
    </w:p>
    <w:p w14:paraId="4ECE733D" w14:textId="03239011" w:rsidR="00087145" w:rsidRPr="0025556E" w:rsidRDefault="00087145" w:rsidP="009C279E">
      <w:pPr>
        <w:pStyle w:val="1"/>
        <w:numPr>
          <w:ilvl w:val="0"/>
          <w:numId w:val="2"/>
        </w:numPr>
        <w:ind w:left="227" w:hangingChars="63" w:hanging="227"/>
        <w:jc w:val="both"/>
        <w:rPr>
          <w:lang w:val="en-US"/>
        </w:rPr>
      </w:pPr>
      <w:r w:rsidRPr="00040AA3">
        <w:rPr>
          <w:lang w:val="en-US"/>
        </w:rPr>
        <w:t xml:space="preserve">References </w:t>
      </w:r>
    </w:p>
    <w:p w14:paraId="53693A52" w14:textId="365D1F51" w:rsidR="00875511" w:rsidRPr="007B0061" w:rsidRDefault="00655C69" w:rsidP="009C279E">
      <w:pPr>
        <w:pStyle w:val="a7"/>
        <w:numPr>
          <w:ilvl w:val="0"/>
          <w:numId w:val="1"/>
        </w:numPr>
        <w:rPr>
          <w:rFonts w:ascii="Times New Roman" w:eastAsia="宋体" w:hAnsi="Times New Roman"/>
          <w:color w:val="000000"/>
          <w:lang w:val="en-US"/>
        </w:rPr>
      </w:pPr>
      <w:bookmarkStart w:id="4" w:name="_Ref210256892"/>
      <w:bookmarkStart w:id="5" w:name="_Ref188285484"/>
      <w:r w:rsidRPr="0041465F">
        <w:rPr>
          <w:rFonts w:ascii="Times New Roman" w:eastAsia="宋体" w:hAnsi="Times New Roman"/>
          <w:lang w:val="en-US"/>
        </w:rPr>
        <w:t>RP-251881</w:t>
      </w:r>
      <w:bookmarkEnd w:id="4"/>
    </w:p>
    <w:p w14:paraId="262B0BC0" w14:textId="7F1436DC" w:rsidR="00A538F4" w:rsidRDefault="00A538F4" w:rsidP="00A538F4">
      <w:pPr>
        <w:pStyle w:val="a7"/>
        <w:numPr>
          <w:ilvl w:val="0"/>
          <w:numId w:val="1"/>
        </w:numPr>
        <w:rPr>
          <w:rFonts w:ascii="Times New Roman" w:eastAsia="宋体" w:hAnsi="Times New Roman"/>
          <w:color w:val="000000"/>
          <w:lang w:val="en-US"/>
        </w:rPr>
      </w:pPr>
      <w:bookmarkStart w:id="6" w:name="_Ref213414783"/>
      <w:r w:rsidRPr="006C300F">
        <w:rPr>
          <w:rFonts w:ascii="Times New Roman" w:eastAsia="宋体" w:hAnsi="Times New Roman"/>
          <w:color w:val="000000"/>
          <w:lang w:val="en-US"/>
        </w:rPr>
        <w:t>RAN</w:t>
      </w:r>
      <w:r>
        <w:rPr>
          <w:rFonts w:ascii="Times New Roman" w:eastAsia="宋体" w:hAnsi="Times New Roman"/>
          <w:color w:val="000000"/>
          <w:lang w:val="en-US"/>
        </w:rPr>
        <w:t>2</w:t>
      </w:r>
      <w:r w:rsidRPr="006C300F">
        <w:rPr>
          <w:rFonts w:ascii="Times New Roman" w:eastAsia="宋体" w:hAnsi="Times New Roman"/>
          <w:color w:val="000000"/>
          <w:lang w:val="en-US"/>
        </w:rPr>
        <w:t>#1</w:t>
      </w:r>
      <w:r>
        <w:rPr>
          <w:rFonts w:ascii="Times New Roman" w:eastAsia="宋体" w:hAnsi="Times New Roman"/>
          <w:color w:val="000000"/>
          <w:lang w:val="en-US"/>
        </w:rPr>
        <w:t>31-bis</w:t>
      </w:r>
      <w:r w:rsidRPr="006C300F">
        <w:rPr>
          <w:rFonts w:ascii="Times New Roman" w:eastAsia="宋体" w:hAnsi="Times New Roman"/>
          <w:color w:val="000000"/>
          <w:lang w:val="en-US"/>
        </w:rPr>
        <w:t xml:space="preserve"> Chairman notes</w:t>
      </w:r>
      <w:bookmarkEnd w:id="6"/>
      <w:r w:rsidRPr="006C300F">
        <w:rPr>
          <w:rFonts w:ascii="Times New Roman" w:eastAsia="宋体" w:hAnsi="Times New Roman"/>
          <w:color w:val="000000"/>
          <w:lang w:val="en-US"/>
        </w:rPr>
        <w:t xml:space="preserve"> </w:t>
      </w:r>
    </w:p>
    <w:p w14:paraId="5FCB276D" w14:textId="67FFD7F0" w:rsidR="00535CEA" w:rsidRPr="007B0061" w:rsidRDefault="00535CEA" w:rsidP="00535CEA">
      <w:pPr>
        <w:pStyle w:val="a7"/>
        <w:numPr>
          <w:ilvl w:val="0"/>
          <w:numId w:val="1"/>
        </w:numPr>
        <w:rPr>
          <w:rFonts w:ascii="Times New Roman" w:eastAsia="宋体" w:hAnsi="Times New Roman"/>
          <w:color w:val="000000"/>
          <w:lang w:val="en-US"/>
        </w:rPr>
      </w:pPr>
      <w:bookmarkStart w:id="7" w:name="_Ref213415875"/>
      <w:r>
        <w:rPr>
          <w:rFonts w:ascii="Times New Roman" w:eastAsia="宋体" w:hAnsi="Times New Roman" w:hint="eastAsia"/>
          <w:color w:val="000000"/>
          <w:lang w:val="en-US"/>
        </w:rPr>
        <w:t>R</w:t>
      </w:r>
      <w:r>
        <w:rPr>
          <w:rFonts w:ascii="Times New Roman" w:eastAsia="宋体" w:hAnsi="Times New Roman"/>
          <w:color w:val="000000"/>
          <w:lang w:val="en-US"/>
        </w:rPr>
        <w:t xml:space="preserve">AN2#129-bis </w:t>
      </w:r>
      <w:r w:rsidRPr="00DF6923">
        <w:rPr>
          <w:rFonts w:ascii="Times New Roman" w:eastAsia="宋体" w:hAnsi="Times New Roman"/>
          <w:color w:val="000000"/>
          <w:lang w:val="en-US"/>
        </w:rPr>
        <w:t>Chairman notes</w:t>
      </w:r>
      <w:bookmarkEnd w:id="7"/>
    </w:p>
    <w:p w14:paraId="6B07D029" w14:textId="62BF3783" w:rsidR="00EC15D1" w:rsidRDefault="00CE7386" w:rsidP="009C279E">
      <w:pPr>
        <w:pStyle w:val="a7"/>
        <w:numPr>
          <w:ilvl w:val="0"/>
          <w:numId w:val="1"/>
        </w:numPr>
        <w:rPr>
          <w:rFonts w:ascii="Times New Roman" w:eastAsia="宋体" w:hAnsi="Times New Roman"/>
          <w:color w:val="000000"/>
          <w:lang w:val="en-US"/>
        </w:rPr>
      </w:pPr>
      <w:bookmarkStart w:id="8" w:name="_Ref210256918"/>
      <w:bookmarkStart w:id="9" w:name="_Ref213416611"/>
      <w:bookmarkEnd w:id="5"/>
      <w:r>
        <w:rPr>
          <w:rFonts w:ascii="Times New Roman" w:eastAsia="宋体" w:hAnsi="Times New Roman" w:hint="eastAsia"/>
          <w:color w:val="000000"/>
          <w:lang w:val="en-US"/>
        </w:rPr>
        <w:t>T</w:t>
      </w:r>
      <w:r w:rsidR="00406728">
        <w:rPr>
          <w:rFonts w:ascii="Times New Roman" w:eastAsia="宋体" w:hAnsi="Times New Roman"/>
          <w:color w:val="000000"/>
          <w:lang w:val="en-US"/>
        </w:rPr>
        <w:t>R</w:t>
      </w:r>
      <w:r>
        <w:rPr>
          <w:rFonts w:ascii="Times New Roman" w:eastAsia="宋体" w:hAnsi="Times New Roman"/>
          <w:color w:val="000000"/>
          <w:lang w:val="en-US"/>
        </w:rPr>
        <w:t xml:space="preserve"> 38.843</w:t>
      </w:r>
      <w:bookmarkEnd w:id="8"/>
      <w:r w:rsidR="00AA710A">
        <w:rPr>
          <w:rFonts w:ascii="Times New Roman" w:eastAsia="宋体" w:hAnsi="Times New Roman"/>
          <w:color w:val="000000"/>
          <w:lang w:val="en-US"/>
        </w:rPr>
        <w:t>, “</w:t>
      </w:r>
      <w:r w:rsidR="00034752" w:rsidRPr="00034752">
        <w:rPr>
          <w:rFonts w:ascii="Times New Roman" w:eastAsia="宋体" w:hAnsi="Times New Roman"/>
          <w:color w:val="000000"/>
          <w:lang w:val="en-US"/>
        </w:rPr>
        <w:t>Study on Artificial Intelligence (AI)/Machine Learning (ML) for NR air interface</w:t>
      </w:r>
      <w:r w:rsidR="00AA710A">
        <w:rPr>
          <w:rFonts w:ascii="Times New Roman" w:eastAsia="宋体" w:hAnsi="Times New Roman"/>
          <w:color w:val="000000"/>
          <w:lang w:val="en-US"/>
        </w:rPr>
        <w:t>”</w:t>
      </w:r>
      <w:r w:rsidR="00034752">
        <w:rPr>
          <w:rFonts w:ascii="Times New Roman" w:eastAsia="宋体" w:hAnsi="Times New Roman"/>
          <w:color w:val="000000"/>
          <w:lang w:val="en-US"/>
        </w:rPr>
        <w:t>, 3GPP</w:t>
      </w:r>
      <w:bookmarkEnd w:id="9"/>
    </w:p>
    <w:p w14:paraId="29B62E83" w14:textId="147D595B" w:rsidR="00DA22AD" w:rsidRDefault="00DA22AD" w:rsidP="009C279E">
      <w:pPr>
        <w:pStyle w:val="a7"/>
        <w:numPr>
          <w:ilvl w:val="0"/>
          <w:numId w:val="1"/>
        </w:numPr>
        <w:rPr>
          <w:rFonts w:ascii="Times New Roman" w:eastAsia="宋体" w:hAnsi="Times New Roman"/>
          <w:color w:val="000000"/>
          <w:lang w:val="en-US"/>
        </w:rPr>
      </w:pPr>
      <w:bookmarkStart w:id="10" w:name="_Ref213416961"/>
      <w:r w:rsidRPr="00383DCF">
        <w:rPr>
          <w:rFonts w:ascii="Times New Roman" w:eastAsiaTheme="minorEastAsia" w:hAnsi="Times New Roman" w:cs="Batang"/>
        </w:rPr>
        <w:t>RAN1 LS R2-2500015</w:t>
      </w:r>
      <w:bookmarkEnd w:id="10"/>
    </w:p>
    <w:p w14:paraId="4041B659" w14:textId="439F5CC9" w:rsidR="006C300F" w:rsidRPr="000C5249" w:rsidRDefault="001D4190" w:rsidP="00A216F5">
      <w:pPr>
        <w:pStyle w:val="a7"/>
        <w:numPr>
          <w:ilvl w:val="0"/>
          <w:numId w:val="1"/>
        </w:numPr>
        <w:rPr>
          <w:rFonts w:eastAsia="宋体"/>
          <w:color w:val="000000"/>
          <w:lang w:val="en-US"/>
        </w:rPr>
      </w:pPr>
      <w:bookmarkStart w:id="11" w:name="_Ref210256951"/>
      <w:bookmarkStart w:id="12" w:name="_Ref213417260"/>
      <w:r>
        <w:rPr>
          <w:rFonts w:ascii="Times New Roman" w:eastAsia="宋体" w:hAnsi="Times New Roman" w:hint="eastAsia"/>
          <w:color w:val="000000"/>
          <w:lang w:val="en-US"/>
        </w:rPr>
        <w:t>T</w:t>
      </w:r>
      <w:r w:rsidR="00406728">
        <w:rPr>
          <w:rFonts w:ascii="Times New Roman" w:eastAsia="宋体" w:hAnsi="Times New Roman"/>
          <w:color w:val="000000"/>
          <w:lang w:val="en-US"/>
        </w:rPr>
        <w:t>R</w:t>
      </w:r>
      <w:r>
        <w:rPr>
          <w:rFonts w:ascii="Times New Roman" w:eastAsia="宋体" w:hAnsi="Times New Roman"/>
          <w:color w:val="000000"/>
          <w:lang w:val="en-US"/>
        </w:rPr>
        <w:t xml:space="preserve"> 22.870</w:t>
      </w:r>
      <w:bookmarkEnd w:id="11"/>
      <w:r w:rsidR="00AA710A">
        <w:rPr>
          <w:rFonts w:ascii="Times New Roman" w:eastAsia="宋体" w:hAnsi="Times New Roman"/>
          <w:color w:val="000000"/>
          <w:lang w:val="en-US"/>
        </w:rPr>
        <w:t>, “</w:t>
      </w:r>
      <w:r w:rsidR="00034752" w:rsidRPr="00034752">
        <w:rPr>
          <w:rFonts w:ascii="Times New Roman" w:eastAsia="宋体" w:hAnsi="Times New Roman"/>
          <w:color w:val="000000"/>
          <w:lang w:val="en-US"/>
        </w:rPr>
        <w:t>Study on 6G Use Cases and Service Requirements</w:t>
      </w:r>
      <w:r w:rsidR="00AA710A">
        <w:rPr>
          <w:rFonts w:ascii="Times New Roman" w:eastAsia="宋体" w:hAnsi="Times New Roman"/>
          <w:color w:val="000000"/>
          <w:lang w:val="en-US"/>
        </w:rPr>
        <w:t>”</w:t>
      </w:r>
      <w:r w:rsidR="00034752">
        <w:rPr>
          <w:rFonts w:ascii="Times New Roman" w:eastAsia="宋体" w:hAnsi="Times New Roman"/>
          <w:color w:val="000000"/>
          <w:lang w:val="en-US"/>
        </w:rPr>
        <w:t>, 3GPP</w:t>
      </w:r>
      <w:bookmarkEnd w:id="12"/>
    </w:p>
    <w:sectPr w:rsidR="006C300F" w:rsidRPr="000C5249" w:rsidSect="0025556E">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5C0763" w14:textId="77777777" w:rsidR="00A95078" w:rsidRDefault="00A95078" w:rsidP="00A55683">
      <w:pPr>
        <w:spacing w:after="0"/>
      </w:pPr>
      <w:r>
        <w:separator/>
      </w:r>
    </w:p>
  </w:endnote>
  <w:endnote w:type="continuationSeparator" w:id="0">
    <w:p w14:paraId="56CEEBF3" w14:textId="77777777" w:rsidR="00A95078" w:rsidRDefault="00A95078"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Yu Mincho">
    <w:altName w:val="游明朝"/>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BlinkMacSystemFont">
    <w:altName w:val="Times New Roman"/>
    <w:panose1 w:val="00000000000000000000"/>
    <w:charset w:val="00"/>
    <w:family w:val="roman"/>
    <w:notTrueType/>
    <w:pitch w:val="default"/>
  </w:font>
  <w:font w:name="-apple-system">
    <w:altName w:val="Calibri"/>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32C373" w14:textId="77777777" w:rsidR="00A95078" w:rsidRDefault="00A95078" w:rsidP="00A55683">
      <w:pPr>
        <w:spacing w:after="0"/>
      </w:pPr>
      <w:r>
        <w:separator/>
      </w:r>
    </w:p>
  </w:footnote>
  <w:footnote w:type="continuationSeparator" w:id="0">
    <w:p w14:paraId="5A2AFBCA" w14:textId="77777777" w:rsidR="00A95078" w:rsidRDefault="00A95078"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B63B9"/>
    <w:multiLevelType w:val="hybridMultilevel"/>
    <w:tmpl w:val="F5902336"/>
    <w:lvl w:ilvl="0" w:tplc="6A5CE134">
      <w:start w:val="3"/>
      <w:numFmt w:val="bullet"/>
      <w:lvlText w:val="-"/>
      <w:lvlJc w:val="left"/>
      <w:pPr>
        <w:ind w:left="720" w:hanging="360"/>
      </w:pPr>
      <w:rPr>
        <w:rFonts w:ascii="Times New Roman" w:eastAsia="Malgun Gothic"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A67B10"/>
    <w:multiLevelType w:val="multilevel"/>
    <w:tmpl w:val="3F6A2EA0"/>
    <w:lvl w:ilvl="0">
      <w:start w:val="1"/>
      <w:numFmt w:val="decimal"/>
      <w:lvlText w:val="%1."/>
      <w:lvlJc w:val="left"/>
      <w:pPr>
        <w:ind w:left="360" w:hanging="360"/>
      </w:pPr>
      <w:rPr>
        <w:rFonts w:hint="default"/>
      </w:rPr>
    </w:lvl>
    <w:lvl w:ilvl="1">
      <w:start w:val="1"/>
      <w:numFmt w:val="decimal"/>
      <w:isLgl/>
      <w:lvlText w:val="%1.%2"/>
      <w:lvlJc w:val="left"/>
      <w:pPr>
        <w:ind w:left="1128"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8D91188"/>
    <w:multiLevelType w:val="hybridMultilevel"/>
    <w:tmpl w:val="80F00324"/>
    <w:lvl w:ilvl="0" w:tplc="D0CA7080">
      <w:numFmt w:val="bullet"/>
      <w:lvlText w:val="-"/>
      <w:lvlJc w:val="left"/>
      <w:pPr>
        <w:ind w:left="1815" w:hanging="420"/>
      </w:pPr>
      <w:rPr>
        <w:rFonts w:ascii="Times New Roman" w:eastAsiaTheme="minorEastAsia" w:hAnsi="Times New Roman" w:cs="Times New Roman" w:hint="default"/>
      </w:rPr>
    </w:lvl>
    <w:lvl w:ilvl="1" w:tplc="04090003" w:tentative="1">
      <w:start w:val="1"/>
      <w:numFmt w:val="bullet"/>
      <w:lvlText w:val=""/>
      <w:lvlJc w:val="left"/>
      <w:pPr>
        <w:ind w:left="2235" w:hanging="420"/>
      </w:pPr>
      <w:rPr>
        <w:rFonts w:ascii="Wingdings" w:hAnsi="Wingdings" w:hint="default"/>
      </w:rPr>
    </w:lvl>
    <w:lvl w:ilvl="2" w:tplc="04090005" w:tentative="1">
      <w:start w:val="1"/>
      <w:numFmt w:val="bullet"/>
      <w:lvlText w:val=""/>
      <w:lvlJc w:val="left"/>
      <w:pPr>
        <w:ind w:left="2655" w:hanging="420"/>
      </w:pPr>
      <w:rPr>
        <w:rFonts w:ascii="Wingdings" w:hAnsi="Wingdings" w:hint="default"/>
      </w:rPr>
    </w:lvl>
    <w:lvl w:ilvl="3" w:tplc="04090001" w:tentative="1">
      <w:start w:val="1"/>
      <w:numFmt w:val="bullet"/>
      <w:lvlText w:val=""/>
      <w:lvlJc w:val="left"/>
      <w:pPr>
        <w:ind w:left="3075" w:hanging="420"/>
      </w:pPr>
      <w:rPr>
        <w:rFonts w:ascii="Wingdings" w:hAnsi="Wingdings" w:hint="default"/>
      </w:rPr>
    </w:lvl>
    <w:lvl w:ilvl="4" w:tplc="04090003" w:tentative="1">
      <w:start w:val="1"/>
      <w:numFmt w:val="bullet"/>
      <w:lvlText w:val=""/>
      <w:lvlJc w:val="left"/>
      <w:pPr>
        <w:ind w:left="3495" w:hanging="420"/>
      </w:pPr>
      <w:rPr>
        <w:rFonts w:ascii="Wingdings" w:hAnsi="Wingdings" w:hint="default"/>
      </w:rPr>
    </w:lvl>
    <w:lvl w:ilvl="5" w:tplc="04090005" w:tentative="1">
      <w:start w:val="1"/>
      <w:numFmt w:val="bullet"/>
      <w:lvlText w:val=""/>
      <w:lvlJc w:val="left"/>
      <w:pPr>
        <w:ind w:left="3915" w:hanging="420"/>
      </w:pPr>
      <w:rPr>
        <w:rFonts w:ascii="Wingdings" w:hAnsi="Wingdings" w:hint="default"/>
      </w:rPr>
    </w:lvl>
    <w:lvl w:ilvl="6" w:tplc="04090001" w:tentative="1">
      <w:start w:val="1"/>
      <w:numFmt w:val="bullet"/>
      <w:lvlText w:val=""/>
      <w:lvlJc w:val="left"/>
      <w:pPr>
        <w:ind w:left="4335" w:hanging="420"/>
      </w:pPr>
      <w:rPr>
        <w:rFonts w:ascii="Wingdings" w:hAnsi="Wingdings" w:hint="default"/>
      </w:rPr>
    </w:lvl>
    <w:lvl w:ilvl="7" w:tplc="04090003" w:tentative="1">
      <w:start w:val="1"/>
      <w:numFmt w:val="bullet"/>
      <w:lvlText w:val=""/>
      <w:lvlJc w:val="left"/>
      <w:pPr>
        <w:ind w:left="4755" w:hanging="420"/>
      </w:pPr>
      <w:rPr>
        <w:rFonts w:ascii="Wingdings" w:hAnsi="Wingdings" w:hint="default"/>
      </w:rPr>
    </w:lvl>
    <w:lvl w:ilvl="8" w:tplc="04090005" w:tentative="1">
      <w:start w:val="1"/>
      <w:numFmt w:val="bullet"/>
      <w:lvlText w:val=""/>
      <w:lvlJc w:val="left"/>
      <w:pPr>
        <w:ind w:left="5175" w:hanging="420"/>
      </w:pPr>
      <w:rPr>
        <w:rFonts w:ascii="Wingdings" w:hAnsi="Wingdings" w:hint="default"/>
      </w:rPr>
    </w:lvl>
  </w:abstractNum>
  <w:abstractNum w:abstractNumId="3" w15:restartNumberingAfterBreak="0">
    <w:nsid w:val="10720C82"/>
    <w:multiLevelType w:val="hybridMultilevel"/>
    <w:tmpl w:val="5EFA27A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5883E56"/>
    <w:multiLevelType w:val="hybridMultilevel"/>
    <w:tmpl w:val="6664763A"/>
    <w:lvl w:ilvl="0" w:tplc="08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B1F1D0F"/>
    <w:multiLevelType w:val="hybridMultilevel"/>
    <w:tmpl w:val="E354C5E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C232FDB"/>
    <w:multiLevelType w:val="hybridMultilevel"/>
    <w:tmpl w:val="48BCCC5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D562DEB"/>
    <w:multiLevelType w:val="hybridMultilevel"/>
    <w:tmpl w:val="A8F691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F314FD5"/>
    <w:multiLevelType w:val="hybridMultilevel"/>
    <w:tmpl w:val="818077D6"/>
    <w:lvl w:ilvl="0" w:tplc="C1324C10">
      <w:start w:val="1"/>
      <w:numFmt w:val="decimal"/>
      <w:lvlText w:val="[%1]"/>
      <w:lvlJc w:val="left"/>
      <w:pPr>
        <w:ind w:left="440" w:hanging="440"/>
      </w:pPr>
      <w:rPr>
        <w:rFonts w:ascii="Arial" w:hAnsi="Arial" w:cs="Arial"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204A7E56"/>
    <w:multiLevelType w:val="hybridMultilevel"/>
    <w:tmpl w:val="262A84E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8550FA3"/>
    <w:multiLevelType w:val="hybridMultilevel"/>
    <w:tmpl w:val="37CC14D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8D93842"/>
    <w:multiLevelType w:val="hybridMultilevel"/>
    <w:tmpl w:val="D2C21BE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DAF4CD0"/>
    <w:multiLevelType w:val="hybridMultilevel"/>
    <w:tmpl w:val="0E3EB34A"/>
    <w:lvl w:ilvl="0" w:tplc="FFFFFFFF">
      <w:numFmt w:val="bullet"/>
      <w:lvlText w:val="-"/>
      <w:lvlJc w:val="left"/>
      <w:pPr>
        <w:ind w:left="440" w:hanging="440"/>
      </w:pPr>
      <w:rPr>
        <w:rFonts w:ascii="Times New Roman" w:eastAsia="MS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2F5D40FF"/>
    <w:multiLevelType w:val="hybridMultilevel"/>
    <w:tmpl w:val="55AC112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FAC2474"/>
    <w:multiLevelType w:val="hybridMultilevel"/>
    <w:tmpl w:val="4DAE70AC"/>
    <w:lvl w:ilvl="0" w:tplc="0881E8C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15:restartNumberingAfterBreak="0">
    <w:nsid w:val="3282698C"/>
    <w:multiLevelType w:val="hybridMultilevel"/>
    <w:tmpl w:val="C60C66C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9257610"/>
    <w:multiLevelType w:val="hybridMultilevel"/>
    <w:tmpl w:val="D6C6EEFE"/>
    <w:lvl w:ilvl="0" w:tplc="7D3263D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3E0329DA"/>
    <w:multiLevelType w:val="hybridMultilevel"/>
    <w:tmpl w:val="9DEAC6F2"/>
    <w:lvl w:ilvl="0" w:tplc="E08268E2">
      <w:start w:val="7"/>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F525F39"/>
    <w:multiLevelType w:val="multilevel"/>
    <w:tmpl w:val="A31CF936"/>
    <w:lvl w:ilvl="0">
      <w:start w:val="1"/>
      <w:numFmt w:val="decimal"/>
      <w:lvlText w:val="%1."/>
      <w:lvlJc w:val="left"/>
      <w:pPr>
        <w:ind w:left="360" w:hanging="360"/>
      </w:pPr>
      <w:rPr>
        <w:rFonts w:asciiTheme="minorEastAsia" w:eastAsiaTheme="minorEastAsia" w:hAnsiTheme="minorEastAsia" w:hint="default"/>
      </w:rPr>
    </w:lvl>
    <w:lvl w:ilvl="1">
      <w:start w:val="2"/>
      <w:numFmt w:val="decimal"/>
      <w:isLgl/>
      <w:lvlText w:val="%1.%2"/>
      <w:lvlJc w:val="left"/>
      <w:pPr>
        <w:ind w:left="70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3FCA5CCA"/>
    <w:multiLevelType w:val="hybridMultilevel"/>
    <w:tmpl w:val="E9586FF0"/>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3D2010F"/>
    <w:multiLevelType w:val="hybridMultilevel"/>
    <w:tmpl w:val="2E0CF646"/>
    <w:lvl w:ilvl="0" w:tplc="81087FC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4A1A7C6F"/>
    <w:multiLevelType w:val="hybridMultilevel"/>
    <w:tmpl w:val="F10E3DEC"/>
    <w:lvl w:ilvl="0" w:tplc="8E0CCA86">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4B8E5289"/>
    <w:multiLevelType w:val="hybridMultilevel"/>
    <w:tmpl w:val="174863B8"/>
    <w:lvl w:ilvl="0" w:tplc="376C9F94">
      <w:start w:val="2025"/>
      <w:numFmt w:val="bullet"/>
      <w:lvlText w:val="-"/>
      <w:lvlJc w:val="left"/>
      <w:pPr>
        <w:ind w:left="630" w:hanging="360"/>
      </w:pPr>
      <w:rPr>
        <w:rFonts w:ascii="Times New Roman" w:eastAsia="宋体" w:hAnsi="Times New Roman" w:cs="Times New Roman" w:hint="default"/>
      </w:rPr>
    </w:lvl>
    <w:lvl w:ilvl="1" w:tplc="04090003">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3" w15:restartNumberingAfterBreak="0">
    <w:nsid w:val="53854A1D"/>
    <w:multiLevelType w:val="hybridMultilevel"/>
    <w:tmpl w:val="DEA632E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9E44C0A"/>
    <w:multiLevelType w:val="hybridMultilevel"/>
    <w:tmpl w:val="D4C29A20"/>
    <w:lvl w:ilvl="0" w:tplc="04090017">
      <w:start w:val="1"/>
      <w:numFmt w:val="lowerLetter"/>
      <w:lvlText w:val="%1)"/>
      <w:lvlJc w:val="left"/>
      <w:pPr>
        <w:ind w:left="1755" w:hanging="360"/>
      </w:pPr>
    </w:lvl>
    <w:lvl w:ilvl="1" w:tplc="04090019" w:tentative="1">
      <w:start w:val="1"/>
      <w:numFmt w:val="lowerLetter"/>
      <w:lvlText w:val="%2."/>
      <w:lvlJc w:val="left"/>
      <w:pPr>
        <w:ind w:left="2475" w:hanging="360"/>
      </w:pPr>
    </w:lvl>
    <w:lvl w:ilvl="2" w:tplc="0409001B" w:tentative="1">
      <w:start w:val="1"/>
      <w:numFmt w:val="lowerRoman"/>
      <w:lvlText w:val="%3."/>
      <w:lvlJc w:val="right"/>
      <w:pPr>
        <w:ind w:left="3195" w:hanging="180"/>
      </w:pPr>
    </w:lvl>
    <w:lvl w:ilvl="3" w:tplc="0409000F" w:tentative="1">
      <w:start w:val="1"/>
      <w:numFmt w:val="decimal"/>
      <w:lvlText w:val="%4."/>
      <w:lvlJc w:val="left"/>
      <w:pPr>
        <w:ind w:left="3915" w:hanging="360"/>
      </w:pPr>
    </w:lvl>
    <w:lvl w:ilvl="4" w:tplc="04090019" w:tentative="1">
      <w:start w:val="1"/>
      <w:numFmt w:val="lowerLetter"/>
      <w:lvlText w:val="%5."/>
      <w:lvlJc w:val="left"/>
      <w:pPr>
        <w:ind w:left="4635" w:hanging="360"/>
      </w:pPr>
    </w:lvl>
    <w:lvl w:ilvl="5" w:tplc="0409001B" w:tentative="1">
      <w:start w:val="1"/>
      <w:numFmt w:val="lowerRoman"/>
      <w:lvlText w:val="%6."/>
      <w:lvlJc w:val="right"/>
      <w:pPr>
        <w:ind w:left="5355" w:hanging="180"/>
      </w:pPr>
    </w:lvl>
    <w:lvl w:ilvl="6" w:tplc="0409000F" w:tentative="1">
      <w:start w:val="1"/>
      <w:numFmt w:val="decimal"/>
      <w:lvlText w:val="%7."/>
      <w:lvlJc w:val="left"/>
      <w:pPr>
        <w:ind w:left="6075" w:hanging="360"/>
      </w:pPr>
    </w:lvl>
    <w:lvl w:ilvl="7" w:tplc="04090019" w:tentative="1">
      <w:start w:val="1"/>
      <w:numFmt w:val="lowerLetter"/>
      <w:lvlText w:val="%8."/>
      <w:lvlJc w:val="left"/>
      <w:pPr>
        <w:ind w:left="6795" w:hanging="360"/>
      </w:pPr>
    </w:lvl>
    <w:lvl w:ilvl="8" w:tplc="0409001B" w:tentative="1">
      <w:start w:val="1"/>
      <w:numFmt w:val="lowerRoman"/>
      <w:lvlText w:val="%9."/>
      <w:lvlJc w:val="right"/>
      <w:pPr>
        <w:ind w:left="7515" w:hanging="180"/>
      </w:pPr>
    </w:lvl>
  </w:abstractNum>
  <w:abstractNum w:abstractNumId="25" w15:restartNumberingAfterBreak="0">
    <w:nsid w:val="5FF61C69"/>
    <w:multiLevelType w:val="hybridMultilevel"/>
    <w:tmpl w:val="55088A3E"/>
    <w:lvl w:ilvl="0" w:tplc="08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6171787C"/>
    <w:multiLevelType w:val="hybridMultilevel"/>
    <w:tmpl w:val="09C081B8"/>
    <w:lvl w:ilvl="0" w:tplc="A96C1D8E">
      <w:start w:val="4"/>
      <w:numFmt w:val="bullet"/>
      <w:lvlText w:val="-"/>
      <w:lvlJc w:val="left"/>
      <w:pPr>
        <w:ind w:left="620" w:hanging="420"/>
      </w:pPr>
      <w:rPr>
        <w:rFonts w:ascii="Times New Roman" w:eastAsia="等线"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619D0C9A"/>
    <w:multiLevelType w:val="hybridMultilevel"/>
    <w:tmpl w:val="302ECC1E"/>
    <w:lvl w:ilvl="0" w:tplc="0409000B">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8" w15:restartNumberingAfterBreak="0">
    <w:nsid w:val="70C21043"/>
    <w:multiLevelType w:val="hybridMultilevel"/>
    <w:tmpl w:val="2AD0B2AA"/>
    <w:lvl w:ilvl="0" w:tplc="D0CA7080">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76C544F1"/>
    <w:multiLevelType w:val="hybridMultilevel"/>
    <w:tmpl w:val="348C2EFE"/>
    <w:lvl w:ilvl="0" w:tplc="D0CA7080">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8B63A96"/>
    <w:multiLevelType w:val="hybridMultilevel"/>
    <w:tmpl w:val="992EEF5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7E5B3183"/>
    <w:multiLevelType w:val="hybridMultilevel"/>
    <w:tmpl w:val="56C67E1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210921994">
    <w:abstractNumId w:val="8"/>
  </w:num>
  <w:num w:numId="2" w16cid:durableId="1247572719">
    <w:abstractNumId w:val="1"/>
  </w:num>
  <w:num w:numId="3" w16cid:durableId="1989245863">
    <w:abstractNumId w:val="7"/>
  </w:num>
  <w:num w:numId="4" w16cid:durableId="313221451">
    <w:abstractNumId w:val="30"/>
  </w:num>
  <w:num w:numId="5" w16cid:durableId="2001692119">
    <w:abstractNumId w:val="18"/>
  </w:num>
  <w:num w:numId="6" w16cid:durableId="1119644923">
    <w:abstractNumId w:val="23"/>
  </w:num>
  <w:num w:numId="7" w16cid:durableId="1506549661">
    <w:abstractNumId w:val="10"/>
  </w:num>
  <w:num w:numId="8" w16cid:durableId="274751610">
    <w:abstractNumId w:val="16"/>
  </w:num>
  <w:num w:numId="9" w16cid:durableId="1701783967">
    <w:abstractNumId w:val="24"/>
  </w:num>
  <w:num w:numId="10" w16cid:durableId="1934819406">
    <w:abstractNumId w:val="12"/>
  </w:num>
  <w:num w:numId="11" w16cid:durableId="2093355859">
    <w:abstractNumId w:val="22"/>
  </w:num>
  <w:num w:numId="12" w16cid:durableId="895120078">
    <w:abstractNumId w:val="26"/>
  </w:num>
  <w:num w:numId="13" w16cid:durableId="144133313">
    <w:abstractNumId w:val="31"/>
  </w:num>
  <w:num w:numId="14" w16cid:durableId="405306422">
    <w:abstractNumId w:val="4"/>
  </w:num>
  <w:num w:numId="15" w16cid:durableId="1024943361">
    <w:abstractNumId w:val="9"/>
  </w:num>
  <w:num w:numId="16" w16cid:durableId="1580482830">
    <w:abstractNumId w:val="2"/>
  </w:num>
  <w:num w:numId="17" w16cid:durableId="859777497">
    <w:abstractNumId w:val="29"/>
  </w:num>
  <w:num w:numId="18" w16cid:durableId="1391267737">
    <w:abstractNumId w:val="28"/>
  </w:num>
  <w:num w:numId="19" w16cid:durableId="1466780232">
    <w:abstractNumId w:val="6"/>
  </w:num>
  <w:num w:numId="20" w16cid:durableId="1475872446">
    <w:abstractNumId w:val="13"/>
  </w:num>
  <w:num w:numId="21" w16cid:durableId="1702045824">
    <w:abstractNumId w:val="0"/>
  </w:num>
  <w:num w:numId="22" w16cid:durableId="999772108">
    <w:abstractNumId w:val="15"/>
  </w:num>
  <w:num w:numId="23" w16cid:durableId="605625069">
    <w:abstractNumId w:val="3"/>
  </w:num>
  <w:num w:numId="24" w16cid:durableId="260453300">
    <w:abstractNumId w:val="20"/>
  </w:num>
  <w:num w:numId="25" w16cid:durableId="1200973157">
    <w:abstractNumId w:val="21"/>
  </w:num>
  <w:num w:numId="26" w16cid:durableId="2028631334">
    <w:abstractNumId w:val="11"/>
  </w:num>
  <w:num w:numId="27" w16cid:durableId="1928613021">
    <w:abstractNumId w:val="27"/>
  </w:num>
  <w:num w:numId="28" w16cid:durableId="280306852">
    <w:abstractNumId w:val="5"/>
  </w:num>
  <w:num w:numId="29" w16cid:durableId="410781093">
    <w:abstractNumId w:val="14"/>
  </w:num>
  <w:num w:numId="30" w16cid:durableId="1766992367">
    <w:abstractNumId w:val="25"/>
  </w:num>
  <w:num w:numId="31" w16cid:durableId="477306810">
    <w:abstractNumId w:val="17"/>
  </w:num>
  <w:num w:numId="32" w16cid:durableId="394863075">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efaultTabStop w:val="420"/>
  <w:drawingGridHorizontalSpacing w:val="100"/>
  <w:drawingGridVerticalSpacing w:val="156"/>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05C0"/>
    <w:rsid w:val="00001DD1"/>
    <w:rsid w:val="0000274F"/>
    <w:rsid w:val="00002AA8"/>
    <w:rsid w:val="00003199"/>
    <w:rsid w:val="00004E14"/>
    <w:rsid w:val="00007346"/>
    <w:rsid w:val="00011D5D"/>
    <w:rsid w:val="00011E01"/>
    <w:rsid w:val="00012CC8"/>
    <w:rsid w:val="00012D83"/>
    <w:rsid w:val="00012DFC"/>
    <w:rsid w:val="000131F1"/>
    <w:rsid w:val="000143A7"/>
    <w:rsid w:val="000149C1"/>
    <w:rsid w:val="000160DD"/>
    <w:rsid w:val="00017A53"/>
    <w:rsid w:val="000222B1"/>
    <w:rsid w:val="0002238A"/>
    <w:rsid w:val="0002437A"/>
    <w:rsid w:val="000260F0"/>
    <w:rsid w:val="00030052"/>
    <w:rsid w:val="0003019D"/>
    <w:rsid w:val="00031D41"/>
    <w:rsid w:val="00031DDB"/>
    <w:rsid w:val="0003273D"/>
    <w:rsid w:val="000327B2"/>
    <w:rsid w:val="00032880"/>
    <w:rsid w:val="00032D29"/>
    <w:rsid w:val="00033262"/>
    <w:rsid w:val="00033742"/>
    <w:rsid w:val="00034752"/>
    <w:rsid w:val="00034A61"/>
    <w:rsid w:val="00035BD4"/>
    <w:rsid w:val="000369F7"/>
    <w:rsid w:val="00036F71"/>
    <w:rsid w:val="000370F8"/>
    <w:rsid w:val="00037508"/>
    <w:rsid w:val="00040159"/>
    <w:rsid w:val="00042279"/>
    <w:rsid w:val="0004233F"/>
    <w:rsid w:val="0004350F"/>
    <w:rsid w:val="00043BEA"/>
    <w:rsid w:val="00044938"/>
    <w:rsid w:val="000454E8"/>
    <w:rsid w:val="000464BA"/>
    <w:rsid w:val="0004736A"/>
    <w:rsid w:val="00047510"/>
    <w:rsid w:val="00047651"/>
    <w:rsid w:val="00050513"/>
    <w:rsid w:val="00050673"/>
    <w:rsid w:val="000509E1"/>
    <w:rsid w:val="0005124A"/>
    <w:rsid w:val="00051AC1"/>
    <w:rsid w:val="00051F09"/>
    <w:rsid w:val="00052230"/>
    <w:rsid w:val="00052A38"/>
    <w:rsid w:val="00052BA9"/>
    <w:rsid w:val="000534CF"/>
    <w:rsid w:val="000538DA"/>
    <w:rsid w:val="000538FB"/>
    <w:rsid w:val="00053BF3"/>
    <w:rsid w:val="0005453D"/>
    <w:rsid w:val="000549EA"/>
    <w:rsid w:val="00054DA2"/>
    <w:rsid w:val="00055902"/>
    <w:rsid w:val="00055F18"/>
    <w:rsid w:val="0005669F"/>
    <w:rsid w:val="0006026F"/>
    <w:rsid w:val="000608AA"/>
    <w:rsid w:val="00060AC0"/>
    <w:rsid w:val="000614B1"/>
    <w:rsid w:val="00061B70"/>
    <w:rsid w:val="00061BE1"/>
    <w:rsid w:val="000620B2"/>
    <w:rsid w:val="00062C52"/>
    <w:rsid w:val="00064C01"/>
    <w:rsid w:val="00064C4B"/>
    <w:rsid w:val="0006508D"/>
    <w:rsid w:val="000650D8"/>
    <w:rsid w:val="000654EC"/>
    <w:rsid w:val="0006613D"/>
    <w:rsid w:val="00067066"/>
    <w:rsid w:val="000672F7"/>
    <w:rsid w:val="0007043B"/>
    <w:rsid w:val="00070E30"/>
    <w:rsid w:val="0007180A"/>
    <w:rsid w:val="00071E1D"/>
    <w:rsid w:val="000736E5"/>
    <w:rsid w:val="000737C3"/>
    <w:rsid w:val="00073A0A"/>
    <w:rsid w:val="00073B8B"/>
    <w:rsid w:val="0007426C"/>
    <w:rsid w:val="00074A20"/>
    <w:rsid w:val="00074C14"/>
    <w:rsid w:val="00074CE2"/>
    <w:rsid w:val="000759CE"/>
    <w:rsid w:val="00076A88"/>
    <w:rsid w:val="00080079"/>
    <w:rsid w:val="00080563"/>
    <w:rsid w:val="00080B59"/>
    <w:rsid w:val="00081734"/>
    <w:rsid w:val="00082575"/>
    <w:rsid w:val="00084E10"/>
    <w:rsid w:val="00084F43"/>
    <w:rsid w:val="00085760"/>
    <w:rsid w:val="0008590B"/>
    <w:rsid w:val="000863C9"/>
    <w:rsid w:val="00086417"/>
    <w:rsid w:val="00086F92"/>
    <w:rsid w:val="00087145"/>
    <w:rsid w:val="00090841"/>
    <w:rsid w:val="00091430"/>
    <w:rsid w:val="00091E4E"/>
    <w:rsid w:val="00091F4A"/>
    <w:rsid w:val="000922A3"/>
    <w:rsid w:val="000926AA"/>
    <w:rsid w:val="00092703"/>
    <w:rsid w:val="00092D37"/>
    <w:rsid w:val="00093300"/>
    <w:rsid w:val="0009388F"/>
    <w:rsid w:val="00094C93"/>
    <w:rsid w:val="00094CFE"/>
    <w:rsid w:val="00095BBB"/>
    <w:rsid w:val="00095D99"/>
    <w:rsid w:val="000961BF"/>
    <w:rsid w:val="00096AE0"/>
    <w:rsid w:val="00096B44"/>
    <w:rsid w:val="00096BBB"/>
    <w:rsid w:val="0009760B"/>
    <w:rsid w:val="00097AF0"/>
    <w:rsid w:val="000A1A19"/>
    <w:rsid w:val="000A1BF3"/>
    <w:rsid w:val="000A1FFF"/>
    <w:rsid w:val="000A2897"/>
    <w:rsid w:val="000A2EB7"/>
    <w:rsid w:val="000A3C25"/>
    <w:rsid w:val="000A42E9"/>
    <w:rsid w:val="000A4317"/>
    <w:rsid w:val="000A528E"/>
    <w:rsid w:val="000A54DB"/>
    <w:rsid w:val="000A5892"/>
    <w:rsid w:val="000A619D"/>
    <w:rsid w:val="000A7566"/>
    <w:rsid w:val="000A7932"/>
    <w:rsid w:val="000A7EFF"/>
    <w:rsid w:val="000B091E"/>
    <w:rsid w:val="000B0F47"/>
    <w:rsid w:val="000B1105"/>
    <w:rsid w:val="000B246C"/>
    <w:rsid w:val="000B2893"/>
    <w:rsid w:val="000B28F2"/>
    <w:rsid w:val="000B2BA4"/>
    <w:rsid w:val="000B37D1"/>
    <w:rsid w:val="000B3A4F"/>
    <w:rsid w:val="000B42D3"/>
    <w:rsid w:val="000B4D97"/>
    <w:rsid w:val="000B5703"/>
    <w:rsid w:val="000B6608"/>
    <w:rsid w:val="000B6BC9"/>
    <w:rsid w:val="000B71B6"/>
    <w:rsid w:val="000C0343"/>
    <w:rsid w:val="000C0751"/>
    <w:rsid w:val="000C1C7E"/>
    <w:rsid w:val="000C410F"/>
    <w:rsid w:val="000C4326"/>
    <w:rsid w:val="000C4C94"/>
    <w:rsid w:val="000C4EE4"/>
    <w:rsid w:val="000C5249"/>
    <w:rsid w:val="000C5316"/>
    <w:rsid w:val="000C5634"/>
    <w:rsid w:val="000C5E26"/>
    <w:rsid w:val="000C62E8"/>
    <w:rsid w:val="000C6981"/>
    <w:rsid w:val="000C6DCB"/>
    <w:rsid w:val="000C79E5"/>
    <w:rsid w:val="000D0B7B"/>
    <w:rsid w:val="000D0F17"/>
    <w:rsid w:val="000D0FBA"/>
    <w:rsid w:val="000D1DAE"/>
    <w:rsid w:val="000D1E2B"/>
    <w:rsid w:val="000D21BC"/>
    <w:rsid w:val="000D3802"/>
    <w:rsid w:val="000D40D5"/>
    <w:rsid w:val="000D4CA4"/>
    <w:rsid w:val="000D5E2A"/>
    <w:rsid w:val="000D5EB8"/>
    <w:rsid w:val="000D693D"/>
    <w:rsid w:val="000D6BB8"/>
    <w:rsid w:val="000D75DA"/>
    <w:rsid w:val="000D7A65"/>
    <w:rsid w:val="000D7B5A"/>
    <w:rsid w:val="000D7C73"/>
    <w:rsid w:val="000D7E78"/>
    <w:rsid w:val="000E048E"/>
    <w:rsid w:val="000E0995"/>
    <w:rsid w:val="000E0E09"/>
    <w:rsid w:val="000E1334"/>
    <w:rsid w:val="000E1698"/>
    <w:rsid w:val="000E2A53"/>
    <w:rsid w:val="000E35A2"/>
    <w:rsid w:val="000E3E14"/>
    <w:rsid w:val="000E47CC"/>
    <w:rsid w:val="000E4A3B"/>
    <w:rsid w:val="000E5AF4"/>
    <w:rsid w:val="000E5E71"/>
    <w:rsid w:val="000E651F"/>
    <w:rsid w:val="000E71FC"/>
    <w:rsid w:val="000E7C82"/>
    <w:rsid w:val="000E7D07"/>
    <w:rsid w:val="000F05FE"/>
    <w:rsid w:val="000F1DC2"/>
    <w:rsid w:val="000F2437"/>
    <w:rsid w:val="000F27EE"/>
    <w:rsid w:val="000F2D03"/>
    <w:rsid w:val="000F304D"/>
    <w:rsid w:val="000F35F3"/>
    <w:rsid w:val="000F3BBD"/>
    <w:rsid w:val="000F44B5"/>
    <w:rsid w:val="000F4845"/>
    <w:rsid w:val="000F4B6F"/>
    <w:rsid w:val="000F59C9"/>
    <w:rsid w:val="000F5C38"/>
    <w:rsid w:val="000F5DEE"/>
    <w:rsid w:val="000F6436"/>
    <w:rsid w:val="000F6B36"/>
    <w:rsid w:val="000F7341"/>
    <w:rsid w:val="000F7370"/>
    <w:rsid w:val="000F7754"/>
    <w:rsid w:val="00100B69"/>
    <w:rsid w:val="00101811"/>
    <w:rsid w:val="001018A7"/>
    <w:rsid w:val="00101CC6"/>
    <w:rsid w:val="00101D4A"/>
    <w:rsid w:val="001022AA"/>
    <w:rsid w:val="00102D72"/>
    <w:rsid w:val="001033D9"/>
    <w:rsid w:val="001039C0"/>
    <w:rsid w:val="00104987"/>
    <w:rsid w:val="00104D7D"/>
    <w:rsid w:val="00105505"/>
    <w:rsid w:val="001058A1"/>
    <w:rsid w:val="00105A70"/>
    <w:rsid w:val="00105B1A"/>
    <w:rsid w:val="00105C39"/>
    <w:rsid w:val="001069EE"/>
    <w:rsid w:val="0010707D"/>
    <w:rsid w:val="00107D27"/>
    <w:rsid w:val="001108BC"/>
    <w:rsid w:val="00110FE5"/>
    <w:rsid w:val="001115D9"/>
    <w:rsid w:val="00111E5F"/>
    <w:rsid w:val="00112154"/>
    <w:rsid w:val="00112240"/>
    <w:rsid w:val="00112E17"/>
    <w:rsid w:val="00113173"/>
    <w:rsid w:val="001141AC"/>
    <w:rsid w:val="001148A4"/>
    <w:rsid w:val="00114DD7"/>
    <w:rsid w:val="00114E7B"/>
    <w:rsid w:val="00115CCB"/>
    <w:rsid w:val="00115DE0"/>
    <w:rsid w:val="00117CFA"/>
    <w:rsid w:val="00117F05"/>
    <w:rsid w:val="00120217"/>
    <w:rsid w:val="00120F99"/>
    <w:rsid w:val="00121321"/>
    <w:rsid w:val="00121542"/>
    <w:rsid w:val="00121547"/>
    <w:rsid w:val="0012180D"/>
    <w:rsid w:val="00121887"/>
    <w:rsid w:val="00121C05"/>
    <w:rsid w:val="00122497"/>
    <w:rsid w:val="001229EA"/>
    <w:rsid w:val="00122D03"/>
    <w:rsid w:val="00124503"/>
    <w:rsid w:val="00125829"/>
    <w:rsid w:val="001273C8"/>
    <w:rsid w:val="001301D9"/>
    <w:rsid w:val="00130AC5"/>
    <w:rsid w:val="00131616"/>
    <w:rsid w:val="00132318"/>
    <w:rsid w:val="00133268"/>
    <w:rsid w:val="00135220"/>
    <w:rsid w:val="001356C8"/>
    <w:rsid w:val="00135D06"/>
    <w:rsid w:val="00135F9E"/>
    <w:rsid w:val="001361D4"/>
    <w:rsid w:val="00136249"/>
    <w:rsid w:val="00136BC4"/>
    <w:rsid w:val="001372BD"/>
    <w:rsid w:val="00137601"/>
    <w:rsid w:val="00137E82"/>
    <w:rsid w:val="001402D2"/>
    <w:rsid w:val="00141C06"/>
    <w:rsid w:val="00141CFB"/>
    <w:rsid w:val="00143DD7"/>
    <w:rsid w:val="00144D4C"/>
    <w:rsid w:val="00144F40"/>
    <w:rsid w:val="001450A8"/>
    <w:rsid w:val="00145BBB"/>
    <w:rsid w:val="00145CD6"/>
    <w:rsid w:val="00146130"/>
    <w:rsid w:val="001469F7"/>
    <w:rsid w:val="0014738A"/>
    <w:rsid w:val="00147C1E"/>
    <w:rsid w:val="00147CE2"/>
    <w:rsid w:val="00150B52"/>
    <w:rsid w:val="00150C12"/>
    <w:rsid w:val="0015171C"/>
    <w:rsid w:val="00152467"/>
    <w:rsid w:val="001530FE"/>
    <w:rsid w:val="00153697"/>
    <w:rsid w:val="00155DB2"/>
    <w:rsid w:val="00157270"/>
    <w:rsid w:val="001620BC"/>
    <w:rsid w:val="0016390E"/>
    <w:rsid w:val="0016458F"/>
    <w:rsid w:val="001651FB"/>
    <w:rsid w:val="00166598"/>
    <w:rsid w:val="001666FD"/>
    <w:rsid w:val="00166C87"/>
    <w:rsid w:val="00166ECC"/>
    <w:rsid w:val="001673D8"/>
    <w:rsid w:val="00167415"/>
    <w:rsid w:val="00167C17"/>
    <w:rsid w:val="001703A4"/>
    <w:rsid w:val="001714D9"/>
    <w:rsid w:val="00171E1F"/>
    <w:rsid w:val="001722FB"/>
    <w:rsid w:val="00173C04"/>
    <w:rsid w:val="00174353"/>
    <w:rsid w:val="001744FB"/>
    <w:rsid w:val="00174A11"/>
    <w:rsid w:val="00174AF9"/>
    <w:rsid w:val="001766C3"/>
    <w:rsid w:val="00176940"/>
    <w:rsid w:val="00176DA4"/>
    <w:rsid w:val="0017746F"/>
    <w:rsid w:val="00177854"/>
    <w:rsid w:val="00177F96"/>
    <w:rsid w:val="0018005C"/>
    <w:rsid w:val="00180522"/>
    <w:rsid w:val="00180D70"/>
    <w:rsid w:val="00181ECE"/>
    <w:rsid w:val="00182D99"/>
    <w:rsid w:val="00183876"/>
    <w:rsid w:val="001848ED"/>
    <w:rsid w:val="00184C0C"/>
    <w:rsid w:val="00186F9A"/>
    <w:rsid w:val="001906D5"/>
    <w:rsid w:val="00190771"/>
    <w:rsid w:val="001909A3"/>
    <w:rsid w:val="001922CC"/>
    <w:rsid w:val="00192DBE"/>
    <w:rsid w:val="00192E3E"/>
    <w:rsid w:val="00194089"/>
    <w:rsid w:val="0019491D"/>
    <w:rsid w:val="00195AC6"/>
    <w:rsid w:val="00195F08"/>
    <w:rsid w:val="0019766E"/>
    <w:rsid w:val="001A0045"/>
    <w:rsid w:val="001A03D9"/>
    <w:rsid w:val="001A04B7"/>
    <w:rsid w:val="001A088E"/>
    <w:rsid w:val="001A0A03"/>
    <w:rsid w:val="001A11F4"/>
    <w:rsid w:val="001A1854"/>
    <w:rsid w:val="001A18E4"/>
    <w:rsid w:val="001A2036"/>
    <w:rsid w:val="001A2571"/>
    <w:rsid w:val="001A2653"/>
    <w:rsid w:val="001A2881"/>
    <w:rsid w:val="001A33A9"/>
    <w:rsid w:val="001A54C9"/>
    <w:rsid w:val="001A6586"/>
    <w:rsid w:val="001A6AC9"/>
    <w:rsid w:val="001A6DEE"/>
    <w:rsid w:val="001A7EB2"/>
    <w:rsid w:val="001B0CDC"/>
    <w:rsid w:val="001B1C56"/>
    <w:rsid w:val="001B2619"/>
    <w:rsid w:val="001B2B86"/>
    <w:rsid w:val="001B2D80"/>
    <w:rsid w:val="001B316E"/>
    <w:rsid w:val="001B3582"/>
    <w:rsid w:val="001B4DCF"/>
    <w:rsid w:val="001B5015"/>
    <w:rsid w:val="001B5742"/>
    <w:rsid w:val="001B63C3"/>
    <w:rsid w:val="001B6460"/>
    <w:rsid w:val="001B6849"/>
    <w:rsid w:val="001B6E1F"/>
    <w:rsid w:val="001B7077"/>
    <w:rsid w:val="001C0B0C"/>
    <w:rsid w:val="001C12B7"/>
    <w:rsid w:val="001C1CF9"/>
    <w:rsid w:val="001C2266"/>
    <w:rsid w:val="001C2E84"/>
    <w:rsid w:val="001C30A6"/>
    <w:rsid w:val="001C30B1"/>
    <w:rsid w:val="001C41AC"/>
    <w:rsid w:val="001C42D5"/>
    <w:rsid w:val="001C49BF"/>
    <w:rsid w:val="001C4DB6"/>
    <w:rsid w:val="001C52D0"/>
    <w:rsid w:val="001C5412"/>
    <w:rsid w:val="001C5417"/>
    <w:rsid w:val="001C558F"/>
    <w:rsid w:val="001C56C8"/>
    <w:rsid w:val="001C56D6"/>
    <w:rsid w:val="001C577B"/>
    <w:rsid w:val="001C5A0E"/>
    <w:rsid w:val="001C5EB1"/>
    <w:rsid w:val="001C5FA8"/>
    <w:rsid w:val="001C7267"/>
    <w:rsid w:val="001C735E"/>
    <w:rsid w:val="001C742F"/>
    <w:rsid w:val="001C7993"/>
    <w:rsid w:val="001D1766"/>
    <w:rsid w:val="001D35D8"/>
    <w:rsid w:val="001D3E96"/>
    <w:rsid w:val="001D4190"/>
    <w:rsid w:val="001D45B6"/>
    <w:rsid w:val="001D4CA5"/>
    <w:rsid w:val="001D555A"/>
    <w:rsid w:val="001D700B"/>
    <w:rsid w:val="001D7A91"/>
    <w:rsid w:val="001D7CDA"/>
    <w:rsid w:val="001D7EA3"/>
    <w:rsid w:val="001E0906"/>
    <w:rsid w:val="001E3750"/>
    <w:rsid w:val="001E3948"/>
    <w:rsid w:val="001E5151"/>
    <w:rsid w:val="001E5464"/>
    <w:rsid w:val="001E587C"/>
    <w:rsid w:val="001E5E59"/>
    <w:rsid w:val="001E692F"/>
    <w:rsid w:val="001E6B49"/>
    <w:rsid w:val="001E7A0F"/>
    <w:rsid w:val="001F026B"/>
    <w:rsid w:val="001F04BA"/>
    <w:rsid w:val="001F1F93"/>
    <w:rsid w:val="001F21FD"/>
    <w:rsid w:val="001F318D"/>
    <w:rsid w:val="001F3191"/>
    <w:rsid w:val="001F31C7"/>
    <w:rsid w:val="001F381C"/>
    <w:rsid w:val="001F4494"/>
    <w:rsid w:val="001F4552"/>
    <w:rsid w:val="001F48E8"/>
    <w:rsid w:val="001F5240"/>
    <w:rsid w:val="001F5557"/>
    <w:rsid w:val="001F5B54"/>
    <w:rsid w:val="001F68E9"/>
    <w:rsid w:val="001F69E7"/>
    <w:rsid w:val="001F6DD9"/>
    <w:rsid w:val="001F6DFE"/>
    <w:rsid w:val="001F7420"/>
    <w:rsid w:val="001F78B4"/>
    <w:rsid w:val="001F7A43"/>
    <w:rsid w:val="00200767"/>
    <w:rsid w:val="00200A27"/>
    <w:rsid w:val="00201572"/>
    <w:rsid w:val="00201EDC"/>
    <w:rsid w:val="002026CD"/>
    <w:rsid w:val="002038DB"/>
    <w:rsid w:val="0020436A"/>
    <w:rsid w:val="00204BC7"/>
    <w:rsid w:val="00206098"/>
    <w:rsid w:val="00207AD1"/>
    <w:rsid w:val="00207D5E"/>
    <w:rsid w:val="002116E7"/>
    <w:rsid w:val="0021170A"/>
    <w:rsid w:val="0021176C"/>
    <w:rsid w:val="00212301"/>
    <w:rsid w:val="00212F32"/>
    <w:rsid w:val="00213342"/>
    <w:rsid w:val="00213CB6"/>
    <w:rsid w:val="00213E11"/>
    <w:rsid w:val="002148A8"/>
    <w:rsid w:val="002148FC"/>
    <w:rsid w:val="00214DF8"/>
    <w:rsid w:val="00215629"/>
    <w:rsid w:val="00215C3B"/>
    <w:rsid w:val="00216179"/>
    <w:rsid w:val="0021663D"/>
    <w:rsid w:val="002167E4"/>
    <w:rsid w:val="00216815"/>
    <w:rsid w:val="00217896"/>
    <w:rsid w:val="00220780"/>
    <w:rsid w:val="002221F7"/>
    <w:rsid w:val="00222867"/>
    <w:rsid w:val="002246B5"/>
    <w:rsid w:val="00225788"/>
    <w:rsid w:val="00225A55"/>
    <w:rsid w:val="00226043"/>
    <w:rsid w:val="00226145"/>
    <w:rsid w:val="00226340"/>
    <w:rsid w:val="00227DFA"/>
    <w:rsid w:val="00230793"/>
    <w:rsid w:val="00230A6B"/>
    <w:rsid w:val="00231D22"/>
    <w:rsid w:val="00232070"/>
    <w:rsid w:val="00232BE4"/>
    <w:rsid w:val="0023302D"/>
    <w:rsid w:val="002343D3"/>
    <w:rsid w:val="00235868"/>
    <w:rsid w:val="00235B95"/>
    <w:rsid w:val="002360C3"/>
    <w:rsid w:val="002366C0"/>
    <w:rsid w:val="0023761E"/>
    <w:rsid w:val="002376F7"/>
    <w:rsid w:val="00240667"/>
    <w:rsid w:val="00241354"/>
    <w:rsid w:val="00241505"/>
    <w:rsid w:val="0024260C"/>
    <w:rsid w:val="00243064"/>
    <w:rsid w:val="00243896"/>
    <w:rsid w:val="00244020"/>
    <w:rsid w:val="002451F7"/>
    <w:rsid w:val="00246B32"/>
    <w:rsid w:val="002478BE"/>
    <w:rsid w:val="00247BA4"/>
    <w:rsid w:val="00247BD9"/>
    <w:rsid w:val="0025036E"/>
    <w:rsid w:val="0025071E"/>
    <w:rsid w:val="002507B4"/>
    <w:rsid w:val="0025096D"/>
    <w:rsid w:val="002509CB"/>
    <w:rsid w:val="00251D3E"/>
    <w:rsid w:val="00252BCA"/>
    <w:rsid w:val="00253270"/>
    <w:rsid w:val="00253984"/>
    <w:rsid w:val="00253D6F"/>
    <w:rsid w:val="002542D0"/>
    <w:rsid w:val="002547F3"/>
    <w:rsid w:val="0025489F"/>
    <w:rsid w:val="00254E72"/>
    <w:rsid w:val="0025556E"/>
    <w:rsid w:val="002563E9"/>
    <w:rsid w:val="00256492"/>
    <w:rsid w:val="0025705A"/>
    <w:rsid w:val="00257E4D"/>
    <w:rsid w:val="002607F2"/>
    <w:rsid w:val="00262D7C"/>
    <w:rsid w:val="00264022"/>
    <w:rsid w:val="002668DF"/>
    <w:rsid w:val="00270D48"/>
    <w:rsid w:val="00270DA9"/>
    <w:rsid w:val="00270EA2"/>
    <w:rsid w:val="00271C69"/>
    <w:rsid w:val="002725ED"/>
    <w:rsid w:val="00272C34"/>
    <w:rsid w:val="0027343F"/>
    <w:rsid w:val="002735B8"/>
    <w:rsid w:val="002739C4"/>
    <w:rsid w:val="00273D4A"/>
    <w:rsid w:val="00273F2D"/>
    <w:rsid w:val="00274453"/>
    <w:rsid w:val="0027494A"/>
    <w:rsid w:val="002751B3"/>
    <w:rsid w:val="002758A0"/>
    <w:rsid w:val="0027616A"/>
    <w:rsid w:val="00277641"/>
    <w:rsid w:val="00280AFE"/>
    <w:rsid w:val="0028226B"/>
    <w:rsid w:val="00282929"/>
    <w:rsid w:val="002830CC"/>
    <w:rsid w:val="00283287"/>
    <w:rsid w:val="002837AE"/>
    <w:rsid w:val="00283C36"/>
    <w:rsid w:val="00283D47"/>
    <w:rsid w:val="0028439D"/>
    <w:rsid w:val="00285F08"/>
    <w:rsid w:val="00285FF7"/>
    <w:rsid w:val="00286444"/>
    <w:rsid w:val="00287915"/>
    <w:rsid w:val="00287AF3"/>
    <w:rsid w:val="00287B96"/>
    <w:rsid w:val="0029063D"/>
    <w:rsid w:val="002907FC"/>
    <w:rsid w:val="00291422"/>
    <w:rsid w:val="00291C8B"/>
    <w:rsid w:val="00292013"/>
    <w:rsid w:val="00292B2B"/>
    <w:rsid w:val="0029305C"/>
    <w:rsid w:val="00293DB1"/>
    <w:rsid w:val="00294B7E"/>
    <w:rsid w:val="00294F09"/>
    <w:rsid w:val="00297244"/>
    <w:rsid w:val="002A0063"/>
    <w:rsid w:val="002A028F"/>
    <w:rsid w:val="002A02DD"/>
    <w:rsid w:val="002A05BE"/>
    <w:rsid w:val="002A0F0B"/>
    <w:rsid w:val="002A1191"/>
    <w:rsid w:val="002A192A"/>
    <w:rsid w:val="002A3B0E"/>
    <w:rsid w:val="002A3B5D"/>
    <w:rsid w:val="002A3D2F"/>
    <w:rsid w:val="002A3E86"/>
    <w:rsid w:val="002A408C"/>
    <w:rsid w:val="002A42BA"/>
    <w:rsid w:val="002A58B2"/>
    <w:rsid w:val="002A62A0"/>
    <w:rsid w:val="002A6591"/>
    <w:rsid w:val="002A7226"/>
    <w:rsid w:val="002A7945"/>
    <w:rsid w:val="002B077B"/>
    <w:rsid w:val="002B0911"/>
    <w:rsid w:val="002B0BD8"/>
    <w:rsid w:val="002B1305"/>
    <w:rsid w:val="002B1EA3"/>
    <w:rsid w:val="002B225A"/>
    <w:rsid w:val="002B234B"/>
    <w:rsid w:val="002B2396"/>
    <w:rsid w:val="002B27E3"/>
    <w:rsid w:val="002B6096"/>
    <w:rsid w:val="002B6A90"/>
    <w:rsid w:val="002B7294"/>
    <w:rsid w:val="002B7C47"/>
    <w:rsid w:val="002C08E3"/>
    <w:rsid w:val="002C2372"/>
    <w:rsid w:val="002C3DE8"/>
    <w:rsid w:val="002C5E5C"/>
    <w:rsid w:val="002C6C38"/>
    <w:rsid w:val="002C72EC"/>
    <w:rsid w:val="002D011B"/>
    <w:rsid w:val="002D0456"/>
    <w:rsid w:val="002D0975"/>
    <w:rsid w:val="002D2CCA"/>
    <w:rsid w:val="002D3134"/>
    <w:rsid w:val="002D56B6"/>
    <w:rsid w:val="002D6C32"/>
    <w:rsid w:val="002D704B"/>
    <w:rsid w:val="002D7332"/>
    <w:rsid w:val="002E0697"/>
    <w:rsid w:val="002E095A"/>
    <w:rsid w:val="002E100F"/>
    <w:rsid w:val="002E1778"/>
    <w:rsid w:val="002E1947"/>
    <w:rsid w:val="002E1DF2"/>
    <w:rsid w:val="002E2CEC"/>
    <w:rsid w:val="002E3431"/>
    <w:rsid w:val="002E3E91"/>
    <w:rsid w:val="002E4647"/>
    <w:rsid w:val="002E47AD"/>
    <w:rsid w:val="002E47D8"/>
    <w:rsid w:val="002E522C"/>
    <w:rsid w:val="002E6CC4"/>
    <w:rsid w:val="002E7119"/>
    <w:rsid w:val="002F00C8"/>
    <w:rsid w:val="002F07DC"/>
    <w:rsid w:val="002F0D12"/>
    <w:rsid w:val="002F185F"/>
    <w:rsid w:val="002F18B0"/>
    <w:rsid w:val="002F1EC0"/>
    <w:rsid w:val="002F24CB"/>
    <w:rsid w:val="002F26B6"/>
    <w:rsid w:val="002F355A"/>
    <w:rsid w:val="002F3685"/>
    <w:rsid w:val="002F46CA"/>
    <w:rsid w:val="002F489A"/>
    <w:rsid w:val="002F5123"/>
    <w:rsid w:val="002F7CD9"/>
    <w:rsid w:val="00300A9D"/>
    <w:rsid w:val="00300F8A"/>
    <w:rsid w:val="00301462"/>
    <w:rsid w:val="00301650"/>
    <w:rsid w:val="00301787"/>
    <w:rsid w:val="00302DAD"/>
    <w:rsid w:val="00303C7C"/>
    <w:rsid w:val="00304CE3"/>
    <w:rsid w:val="003052EC"/>
    <w:rsid w:val="00307A04"/>
    <w:rsid w:val="00312180"/>
    <w:rsid w:val="00312BFE"/>
    <w:rsid w:val="00312E39"/>
    <w:rsid w:val="00313472"/>
    <w:rsid w:val="00313502"/>
    <w:rsid w:val="00313F6F"/>
    <w:rsid w:val="0031443E"/>
    <w:rsid w:val="003144E8"/>
    <w:rsid w:val="00314F2E"/>
    <w:rsid w:val="00315587"/>
    <w:rsid w:val="00315795"/>
    <w:rsid w:val="00315CEA"/>
    <w:rsid w:val="00315DA2"/>
    <w:rsid w:val="003161E3"/>
    <w:rsid w:val="00316E9D"/>
    <w:rsid w:val="00317191"/>
    <w:rsid w:val="003177E1"/>
    <w:rsid w:val="00320C58"/>
    <w:rsid w:val="0032140A"/>
    <w:rsid w:val="00321773"/>
    <w:rsid w:val="00322635"/>
    <w:rsid w:val="003230FA"/>
    <w:rsid w:val="00323B41"/>
    <w:rsid w:val="00323D69"/>
    <w:rsid w:val="0032415A"/>
    <w:rsid w:val="0032416A"/>
    <w:rsid w:val="003241C8"/>
    <w:rsid w:val="00324338"/>
    <w:rsid w:val="003252CE"/>
    <w:rsid w:val="003271C4"/>
    <w:rsid w:val="003274C6"/>
    <w:rsid w:val="003275AD"/>
    <w:rsid w:val="00327756"/>
    <w:rsid w:val="00327E60"/>
    <w:rsid w:val="0033042E"/>
    <w:rsid w:val="00331458"/>
    <w:rsid w:val="00331981"/>
    <w:rsid w:val="00332912"/>
    <w:rsid w:val="00332B25"/>
    <w:rsid w:val="00332C83"/>
    <w:rsid w:val="00333053"/>
    <w:rsid w:val="003340D4"/>
    <w:rsid w:val="003346EE"/>
    <w:rsid w:val="00334BCC"/>
    <w:rsid w:val="00334D34"/>
    <w:rsid w:val="00334D4C"/>
    <w:rsid w:val="003354EE"/>
    <w:rsid w:val="00335AEC"/>
    <w:rsid w:val="00335D7C"/>
    <w:rsid w:val="00335DC9"/>
    <w:rsid w:val="00336CF6"/>
    <w:rsid w:val="00336F81"/>
    <w:rsid w:val="00337231"/>
    <w:rsid w:val="003373BD"/>
    <w:rsid w:val="003402D6"/>
    <w:rsid w:val="00340585"/>
    <w:rsid w:val="00340A4A"/>
    <w:rsid w:val="00341682"/>
    <w:rsid w:val="00341AA6"/>
    <w:rsid w:val="00343008"/>
    <w:rsid w:val="003434D9"/>
    <w:rsid w:val="00343602"/>
    <w:rsid w:val="00344EC8"/>
    <w:rsid w:val="00345259"/>
    <w:rsid w:val="00345580"/>
    <w:rsid w:val="003457EE"/>
    <w:rsid w:val="00345A1C"/>
    <w:rsid w:val="00345A20"/>
    <w:rsid w:val="00346445"/>
    <w:rsid w:val="00347535"/>
    <w:rsid w:val="00347C30"/>
    <w:rsid w:val="003508D9"/>
    <w:rsid w:val="00350C0A"/>
    <w:rsid w:val="00350C85"/>
    <w:rsid w:val="0035289C"/>
    <w:rsid w:val="0035295F"/>
    <w:rsid w:val="00353E39"/>
    <w:rsid w:val="00353F1A"/>
    <w:rsid w:val="00354612"/>
    <w:rsid w:val="003556ED"/>
    <w:rsid w:val="003557F9"/>
    <w:rsid w:val="003565A3"/>
    <w:rsid w:val="00356D4C"/>
    <w:rsid w:val="00357472"/>
    <w:rsid w:val="00357522"/>
    <w:rsid w:val="0035786B"/>
    <w:rsid w:val="00357A3E"/>
    <w:rsid w:val="003606A3"/>
    <w:rsid w:val="00361351"/>
    <w:rsid w:val="00361473"/>
    <w:rsid w:val="003618CF"/>
    <w:rsid w:val="00362ADD"/>
    <w:rsid w:val="00363B65"/>
    <w:rsid w:val="00364E47"/>
    <w:rsid w:val="00364F81"/>
    <w:rsid w:val="0036586F"/>
    <w:rsid w:val="0036595E"/>
    <w:rsid w:val="003659DA"/>
    <w:rsid w:val="003660BD"/>
    <w:rsid w:val="003666EC"/>
    <w:rsid w:val="0036686B"/>
    <w:rsid w:val="00366EB6"/>
    <w:rsid w:val="00367983"/>
    <w:rsid w:val="00370822"/>
    <w:rsid w:val="00370A33"/>
    <w:rsid w:val="00370B16"/>
    <w:rsid w:val="003713A6"/>
    <w:rsid w:val="00371A76"/>
    <w:rsid w:val="00372462"/>
    <w:rsid w:val="0037294E"/>
    <w:rsid w:val="00372AF4"/>
    <w:rsid w:val="00372F03"/>
    <w:rsid w:val="0037315C"/>
    <w:rsid w:val="003731FC"/>
    <w:rsid w:val="0037336D"/>
    <w:rsid w:val="003734EB"/>
    <w:rsid w:val="00373656"/>
    <w:rsid w:val="00373C8B"/>
    <w:rsid w:val="00373CDC"/>
    <w:rsid w:val="00374192"/>
    <w:rsid w:val="00374432"/>
    <w:rsid w:val="00375247"/>
    <w:rsid w:val="003754D6"/>
    <w:rsid w:val="003763FA"/>
    <w:rsid w:val="0037693D"/>
    <w:rsid w:val="00376A56"/>
    <w:rsid w:val="00376D8B"/>
    <w:rsid w:val="00380040"/>
    <w:rsid w:val="00380FAE"/>
    <w:rsid w:val="0038111A"/>
    <w:rsid w:val="00381B14"/>
    <w:rsid w:val="00382482"/>
    <w:rsid w:val="003829FA"/>
    <w:rsid w:val="003837D0"/>
    <w:rsid w:val="00383B3B"/>
    <w:rsid w:val="00383DCF"/>
    <w:rsid w:val="0038476E"/>
    <w:rsid w:val="00384F52"/>
    <w:rsid w:val="003854B4"/>
    <w:rsid w:val="00385817"/>
    <w:rsid w:val="0038675A"/>
    <w:rsid w:val="00386ADB"/>
    <w:rsid w:val="00387771"/>
    <w:rsid w:val="00390472"/>
    <w:rsid w:val="00390ECF"/>
    <w:rsid w:val="00391269"/>
    <w:rsid w:val="0039159A"/>
    <w:rsid w:val="003916EB"/>
    <w:rsid w:val="00391A98"/>
    <w:rsid w:val="00392213"/>
    <w:rsid w:val="00393D48"/>
    <w:rsid w:val="003943D5"/>
    <w:rsid w:val="00394513"/>
    <w:rsid w:val="00395CAA"/>
    <w:rsid w:val="003960F1"/>
    <w:rsid w:val="00396447"/>
    <w:rsid w:val="003967E6"/>
    <w:rsid w:val="00396AD9"/>
    <w:rsid w:val="00396F4C"/>
    <w:rsid w:val="003971D6"/>
    <w:rsid w:val="0039725E"/>
    <w:rsid w:val="003973CA"/>
    <w:rsid w:val="0039758D"/>
    <w:rsid w:val="00397F80"/>
    <w:rsid w:val="003A0539"/>
    <w:rsid w:val="003A0891"/>
    <w:rsid w:val="003A0B61"/>
    <w:rsid w:val="003A1EDF"/>
    <w:rsid w:val="003A4961"/>
    <w:rsid w:val="003A4BCB"/>
    <w:rsid w:val="003A51A4"/>
    <w:rsid w:val="003A5355"/>
    <w:rsid w:val="003A5583"/>
    <w:rsid w:val="003A5782"/>
    <w:rsid w:val="003A5809"/>
    <w:rsid w:val="003A6580"/>
    <w:rsid w:val="003A6ACA"/>
    <w:rsid w:val="003A7389"/>
    <w:rsid w:val="003A7391"/>
    <w:rsid w:val="003A75D2"/>
    <w:rsid w:val="003B107E"/>
    <w:rsid w:val="003B11B7"/>
    <w:rsid w:val="003B1C4C"/>
    <w:rsid w:val="003B237D"/>
    <w:rsid w:val="003B2D1D"/>
    <w:rsid w:val="003B3042"/>
    <w:rsid w:val="003B304F"/>
    <w:rsid w:val="003B33CA"/>
    <w:rsid w:val="003B3BD5"/>
    <w:rsid w:val="003B3D9E"/>
    <w:rsid w:val="003B5915"/>
    <w:rsid w:val="003B62AC"/>
    <w:rsid w:val="003B656F"/>
    <w:rsid w:val="003B66F8"/>
    <w:rsid w:val="003B6867"/>
    <w:rsid w:val="003B6A4A"/>
    <w:rsid w:val="003B6CA4"/>
    <w:rsid w:val="003B6CD7"/>
    <w:rsid w:val="003B725C"/>
    <w:rsid w:val="003B776E"/>
    <w:rsid w:val="003B7A43"/>
    <w:rsid w:val="003C05A5"/>
    <w:rsid w:val="003C118A"/>
    <w:rsid w:val="003C12C6"/>
    <w:rsid w:val="003C148C"/>
    <w:rsid w:val="003C1F34"/>
    <w:rsid w:val="003C1FFB"/>
    <w:rsid w:val="003C2587"/>
    <w:rsid w:val="003C276D"/>
    <w:rsid w:val="003C2C10"/>
    <w:rsid w:val="003C2C1B"/>
    <w:rsid w:val="003C31E6"/>
    <w:rsid w:val="003C537A"/>
    <w:rsid w:val="003C5549"/>
    <w:rsid w:val="003C55EA"/>
    <w:rsid w:val="003C6B38"/>
    <w:rsid w:val="003C6CE9"/>
    <w:rsid w:val="003C735A"/>
    <w:rsid w:val="003C738F"/>
    <w:rsid w:val="003D0DFE"/>
    <w:rsid w:val="003D10D4"/>
    <w:rsid w:val="003D120E"/>
    <w:rsid w:val="003D1393"/>
    <w:rsid w:val="003D177E"/>
    <w:rsid w:val="003D1E28"/>
    <w:rsid w:val="003D234A"/>
    <w:rsid w:val="003D2D55"/>
    <w:rsid w:val="003D3178"/>
    <w:rsid w:val="003D322A"/>
    <w:rsid w:val="003D32A9"/>
    <w:rsid w:val="003D42FF"/>
    <w:rsid w:val="003D53FA"/>
    <w:rsid w:val="003D5728"/>
    <w:rsid w:val="003D6867"/>
    <w:rsid w:val="003D7034"/>
    <w:rsid w:val="003E04D9"/>
    <w:rsid w:val="003E08F1"/>
    <w:rsid w:val="003E0BB5"/>
    <w:rsid w:val="003E12E3"/>
    <w:rsid w:val="003E2AC6"/>
    <w:rsid w:val="003E3708"/>
    <w:rsid w:val="003E3F71"/>
    <w:rsid w:val="003E456E"/>
    <w:rsid w:val="003E47B6"/>
    <w:rsid w:val="003E5878"/>
    <w:rsid w:val="003E5C6C"/>
    <w:rsid w:val="003E6817"/>
    <w:rsid w:val="003E6EF6"/>
    <w:rsid w:val="003E77DE"/>
    <w:rsid w:val="003E7DBE"/>
    <w:rsid w:val="003F11BB"/>
    <w:rsid w:val="003F3703"/>
    <w:rsid w:val="003F49DD"/>
    <w:rsid w:val="003F5F53"/>
    <w:rsid w:val="003F5F5F"/>
    <w:rsid w:val="003F603B"/>
    <w:rsid w:val="003F6790"/>
    <w:rsid w:val="003F6BB5"/>
    <w:rsid w:val="003F6CD5"/>
    <w:rsid w:val="003F746F"/>
    <w:rsid w:val="003F7648"/>
    <w:rsid w:val="003F7F27"/>
    <w:rsid w:val="003F7FF2"/>
    <w:rsid w:val="004001B1"/>
    <w:rsid w:val="004003E8"/>
    <w:rsid w:val="00400450"/>
    <w:rsid w:val="004009F5"/>
    <w:rsid w:val="00400C75"/>
    <w:rsid w:val="0040195D"/>
    <w:rsid w:val="0040244F"/>
    <w:rsid w:val="00403A62"/>
    <w:rsid w:val="00403D91"/>
    <w:rsid w:val="00405B8E"/>
    <w:rsid w:val="00405CA8"/>
    <w:rsid w:val="00405E11"/>
    <w:rsid w:val="00405EBC"/>
    <w:rsid w:val="004065C0"/>
    <w:rsid w:val="00406728"/>
    <w:rsid w:val="00406C49"/>
    <w:rsid w:val="004071E6"/>
    <w:rsid w:val="004073FD"/>
    <w:rsid w:val="00407CE8"/>
    <w:rsid w:val="00410C3C"/>
    <w:rsid w:val="00410EAB"/>
    <w:rsid w:val="00412704"/>
    <w:rsid w:val="00412F44"/>
    <w:rsid w:val="00413856"/>
    <w:rsid w:val="00413F6D"/>
    <w:rsid w:val="0041465F"/>
    <w:rsid w:val="004172F1"/>
    <w:rsid w:val="0041758C"/>
    <w:rsid w:val="00420393"/>
    <w:rsid w:val="0042080B"/>
    <w:rsid w:val="00420CC0"/>
    <w:rsid w:val="004228A1"/>
    <w:rsid w:val="004230E6"/>
    <w:rsid w:val="00424AAC"/>
    <w:rsid w:val="00425128"/>
    <w:rsid w:val="004258B1"/>
    <w:rsid w:val="00425B12"/>
    <w:rsid w:val="00425FB4"/>
    <w:rsid w:val="004264F2"/>
    <w:rsid w:val="00426E63"/>
    <w:rsid w:val="0042731F"/>
    <w:rsid w:val="004302D9"/>
    <w:rsid w:val="004309A3"/>
    <w:rsid w:val="00431808"/>
    <w:rsid w:val="0043208C"/>
    <w:rsid w:val="00432EDB"/>
    <w:rsid w:val="00433C7F"/>
    <w:rsid w:val="00434604"/>
    <w:rsid w:val="004349EC"/>
    <w:rsid w:val="00434CD0"/>
    <w:rsid w:val="00434CE7"/>
    <w:rsid w:val="004364C4"/>
    <w:rsid w:val="0043798B"/>
    <w:rsid w:val="00440EC3"/>
    <w:rsid w:val="0044100E"/>
    <w:rsid w:val="0044222D"/>
    <w:rsid w:val="0044232F"/>
    <w:rsid w:val="00443DF5"/>
    <w:rsid w:val="00444798"/>
    <w:rsid w:val="00444E14"/>
    <w:rsid w:val="00445E44"/>
    <w:rsid w:val="0044623F"/>
    <w:rsid w:val="00446778"/>
    <w:rsid w:val="00446962"/>
    <w:rsid w:val="00447222"/>
    <w:rsid w:val="00450B26"/>
    <w:rsid w:val="00451265"/>
    <w:rsid w:val="00451DB7"/>
    <w:rsid w:val="004528EF"/>
    <w:rsid w:val="00452985"/>
    <w:rsid w:val="00452A5F"/>
    <w:rsid w:val="0045355D"/>
    <w:rsid w:val="0045360E"/>
    <w:rsid w:val="00453944"/>
    <w:rsid w:val="00454111"/>
    <w:rsid w:val="004545D0"/>
    <w:rsid w:val="00454B4D"/>
    <w:rsid w:val="00454E5F"/>
    <w:rsid w:val="004556AD"/>
    <w:rsid w:val="00456E96"/>
    <w:rsid w:val="00457507"/>
    <w:rsid w:val="00460219"/>
    <w:rsid w:val="00460772"/>
    <w:rsid w:val="00460983"/>
    <w:rsid w:val="004613E8"/>
    <w:rsid w:val="00462540"/>
    <w:rsid w:val="0046417F"/>
    <w:rsid w:val="00464202"/>
    <w:rsid w:val="00464AFB"/>
    <w:rsid w:val="00464C5F"/>
    <w:rsid w:val="00464E44"/>
    <w:rsid w:val="004650A0"/>
    <w:rsid w:val="0046540F"/>
    <w:rsid w:val="00465810"/>
    <w:rsid w:val="00465C2B"/>
    <w:rsid w:val="00465D12"/>
    <w:rsid w:val="004660E1"/>
    <w:rsid w:val="00466220"/>
    <w:rsid w:val="00467FD8"/>
    <w:rsid w:val="00471DC9"/>
    <w:rsid w:val="00472C5E"/>
    <w:rsid w:val="00474167"/>
    <w:rsid w:val="0047469D"/>
    <w:rsid w:val="00476AFE"/>
    <w:rsid w:val="004773F1"/>
    <w:rsid w:val="0047754F"/>
    <w:rsid w:val="00480311"/>
    <w:rsid w:val="004805C5"/>
    <w:rsid w:val="00480A46"/>
    <w:rsid w:val="00480B1F"/>
    <w:rsid w:val="00481910"/>
    <w:rsid w:val="00481AB4"/>
    <w:rsid w:val="00481F12"/>
    <w:rsid w:val="00481F9B"/>
    <w:rsid w:val="0048229F"/>
    <w:rsid w:val="00483ADA"/>
    <w:rsid w:val="004841F4"/>
    <w:rsid w:val="004852DB"/>
    <w:rsid w:val="0048550D"/>
    <w:rsid w:val="0048576D"/>
    <w:rsid w:val="00487A39"/>
    <w:rsid w:val="004904BA"/>
    <w:rsid w:val="0049097E"/>
    <w:rsid w:val="00490BF7"/>
    <w:rsid w:val="00490CA7"/>
    <w:rsid w:val="00491547"/>
    <w:rsid w:val="004919A1"/>
    <w:rsid w:val="00491AE2"/>
    <w:rsid w:val="00491D39"/>
    <w:rsid w:val="00492484"/>
    <w:rsid w:val="004928D6"/>
    <w:rsid w:val="00492A07"/>
    <w:rsid w:val="004941A7"/>
    <w:rsid w:val="00494377"/>
    <w:rsid w:val="0049490C"/>
    <w:rsid w:val="00496177"/>
    <w:rsid w:val="00496B8A"/>
    <w:rsid w:val="00496FF2"/>
    <w:rsid w:val="00497093"/>
    <w:rsid w:val="00497B67"/>
    <w:rsid w:val="004A03A2"/>
    <w:rsid w:val="004A0486"/>
    <w:rsid w:val="004A0515"/>
    <w:rsid w:val="004A156B"/>
    <w:rsid w:val="004A1748"/>
    <w:rsid w:val="004A277E"/>
    <w:rsid w:val="004A2D19"/>
    <w:rsid w:val="004A2DFC"/>
    <w:rsid w:val="004A3C02"/>
    <w:rsid w:val="004A3C8D"/>
    <w:rsid w:val="004A3CF8"/>
    <w:rsid w:val="004A3DE0"/>
    <w:rsid w:val="004A3EA1"/>
    <w:rsid w:val="004A401D"/>
    <w:rsid w:val="004A44A8"/>
    <w:rsid w:val="004A4563"/>
    <w:rsid w:val="004A48E3"/>
    <w:rsid w:val="004A5FE5"/>
    <w:rsid w:val="004A69A1"/>
    <w:rsid w:val="004A7121"/>
    <w:rsid w:val="004A7714"/>
    <w:rsid w:val="004A7723"/>
    <w:rsid w:val="004B0C34"/>
    <w:rsid w:val="004B1263"/>
    <w:rsid w:val="004B1925"/>
    <w:rsid w:val="004B1CCB"/>
    <w:rsid w:val="004B1D09"/>
    <w:rsid w:val="004B32AF"/>
    <w:rsid w:val="004B3784"/>
    <w:rsid w:val="004B3DFD"/>
    <w:rsid w:val="004B4A2E"/>
    <w:rsid w:val="004B4B31"/>
    <w:rsid w:val="004B53D5"/>
    <w:rsid w:val="004B5D7E"/>
    <w:rsid w:val="004B5ECC"/>
    <w:rsid w:val="004B5FC7"/>
    <w:rsid w:val="004B637F"/>
    <w:rsid w:val="004B6A1F"/>
    <w:rsid w:val="004B6D75"/>
    <w:rsid w:val="004C00F2"/>
    <w:rsid w:val="004C0FB7"/>
    <w:rsid w:val="004C2D62"/>
    <w:rsid w:val="004C2FF3"/>
    <w:rsid w:val="004C3B7A"/>
    <w:rsid w:val="004C3BBB"/>
    <w:rsid w:val="004C4139"/>
    <w:rsid w:val="004C4474"/>
    <w:rsid w:val="004C4EFA"/>
    <w:rsid w:val="004C684B"/>
    <w:rsid w:val="004C7441"/>
    <w:rsid w:val="004D025F"/>
    <w:rsid w:val="004D05E9"/>
    <w:rsid w:val="004D0679"/>
    <w:rsid w:val="004D0782"/>
    <w:rsid w:val="004D09F8"/>
    <w:rsid w:val="004D0E9D"/>
    <w:rsid w:val="004D2465"/>
    <w:rsid w:val="004D2708"/>
    <w:rsid w:val="004D2C64"/>
    <w:rsid w:val="004D2D96"/>
    <w:rsid w:val="004D3D03"/>
    <w:rsid w:val="004D4537"/>
    <w:rsid w:val="004D4BD8"/>
    <w:rsid w:val="004D5373"/>
    <w:rsid w:val="004D54C8"/>
    <w:rsid w:val="004D63B1"/>
    <w:rsid w:val="004D6AEC"/>
    <w:rsid w:val="004D6C74"/>
    <w:rsid w:val="004D6E53"/>
    <w:rsid w:val="004D7859"/>
    <w:rsid w:val="004E0DC6"/>
    <w:rsid w:val="004E1077"/>
    <w:rsid w:val="004E12C0"/>
    <w:rsid w:val="004E1B68"/>
    <w:rsid w:val="004E1FEA"/>
    <w:rsid w:val="004E25E9"/>
    <w:rsid w:val="004E4E3C"/>
    <w:rsid w:val="004E525F"/>
    <w:rsid w:val="004E5CEB"/>
    <w:rsid w:val="004E647A"/>
    <w:rsid w:val="004E7462"/>
    <w:rsid w:val="004E7476"/>
    <w:rsid w:val="004E74C0"/>
    <w:rsid w:val="004E7B0C"/>
    <w:rsid w:val="004F158C"/>
    <w:rsid w:val="004F177D"/>
    <w:rsid w:val="004F1F21"/>
    <w:rsid w:val="004F21BA"/>
    <w:rsid w:val="004F2320"/>
    <w:rsid w:val="004F29B3"/>
    <w:rsid w:val="004F29E5"/>
    <w:rsid w:val="004F407D"/>
    <w:rsid w:val="004F43B9"/>
    <w:rsid w:val="004F4772"/>
    <w:rsid w:val="004F5A46"/>
    <w:rsid w:val="004F7D7D"/>
    <w:rsid w:val="00500912"/>
    <w:rsid w:val="0050099C"/>
    <w:rsid w:val="005010EB"/>
    <w:rsid w:val="00501399"/>
    <w:rsid w:val="005018D2"/>
    <w:rsid w:val="00501F71"/>
    <w:rsid w:val="00504FD4"/>
    <w:rsid w:val="00505E62"/>
    <w:rsid w:val="00506AA9"/>
    <w:rsid w:val="00506C34"/>
    <w:rsid w:val="005074D9"/>
    <w:rsid w:val="00507739"/>
    <w:rsid w:val="00507AF3"/>
    <w:rsid w:val="00510450"/>
    <w:rsid w:val="005114AE"/>
    <w:rsid w:val="005120A5"/>
    <w:rsid w:val="005122AA"/>
    <w:rsid w:val="0051243A"/>
    <w:rsid w:val="00512E12"/>
    <w:rsid w:val="00513642"/>
    <w:rsid w:val="00513BAB"/>
    <w:rsid w:val="00514A47"/>
    <w:rsid w:val="00514F77"/>
    <w:rsid w:val="00514FB0"/>
    <w:rsid w:val="005158DA"/>
    <w:rsid w:val="005159A9"/>
    <w:rsid w:val="00516051"/>
    <w:rsid w:val="0051618C"/>
    <w:rsid w:val="005162B4"/>
    <w:rsid w:val="00516D7C"/>
    <w:rsid w:val="005172F0"/>
    <w:rsid w:val="005173F0"/>
    <w:rsid w:val="005201BB"/>
    <w:rsid w:val="00520F3A"/>
    <w:rsid w:val="00521276"/>
    <w:rsid w:val="00521751"/>
    <w:rsid w:val="0052287A"/>
    <w:rsid w:val="005228C3"/>
    <w:rsid w:val="00522B04"/>
    <w:rsid w:val="00523E68"/>
    <w:rsid w:val="005247FB"/>
    <w:rsid w:val="005251A4"/>
    <w:rsid w:val="00525DE2"/>
    <w:rsid w:val="00526161"/>
    <w:rsid w:val="005268F7"/>
    <w:rsid w:val="00527D01"/>
    <w:rsid w:val="00530ADE"/>
    <w:rsid w:val="00531525"/>
    <w:rsid w:val="00532227"/>
    <w:rsid w:val="005326D6"/>
    <w:rsid w:val="0053285F"/>
    <w:rsid w:val="00532F57"/>
    <w:rsid w:val="00533199"/>
    <w:rsid w:val="00533213"/>
    <w:rsid w:val="00533D50"/>
    <w:rsid w:val="00534925"/>
    <w:rsid w:val="00534F5D"/>
    <w:rsid w:val="00535346"/>
    <w:rsid w:val="00535CEA"/>
    <w:rsid w:val="00536162"/>
    <w:rsid w:val="0053651E"/>
    <w:rsid w:val="00537B08"/>
    <w:rsid w:val="00537D69"/>
    <w:rsid w:val="00537F9F"/>
    <w:rsid w:val="00540C1E"/>
    <w:rsid w:val="00540D7E"/>
    <w:rsid w:val="00541914"/>
    <w:rsid w:val="00542C9D"/>
    <w:rsid w:val="00543B3F"/>
    <w:rsid w:val="00543D04"/>
    <w:rsid w:val="00543DEF"/>
    <w:rsid w:val="00544D44"/>
    <w:rsid w:val="00545EBD"/>
    <w:rsid w:val="0054617C"/>
    <w:rsid w:val="00546573"/>
    <w:rsid w:val="00546618"/>
    <w:rsid w:val="00546E0E"/>
    <w:rsid w:val="005472C4"/>
    <w:rsid w:val="0054732D"/>
    <w:rsid w:val="005479E0"/>
    <w:rsid w:val="00547DE5"/>
    <w:rsid w:val="005506BB"/>
    <w:rsid w:val="00550E92"/>
    <w:rsid w:val="00550FE8"/>
    <w:rsid w:val="005512C3"/>
    <w:rsid w:val="00552B8C"/>
    <w:rsid w:val="00553741"/>
    <w:rsid w:val="005538CE"/>
    <w:rsid w:val="00553B21"/>
    <w:rsid w:val="00553C72"/>
    <w:rsid w:val="00553DF2"/>
    <w:rsid w:val="00554938"/>
    <w:rsid w:val="00554948"/>
    <w:rsid w:val="00555DB9"/>
    <w:rsid w:val="00556F14"/>
    <w:rsid w:val="0055709A"/>
    <w:rsid w:val="0055751C"/>
    <w:rsid w:val="00560A01"/>
    <w:rsid w:val="005613A5"/>
    <w:rsid w:val="00562378"/>
    <w:rsid w:val="005626DE"/>
    <w:rsid w:val="00562C3A"/>
    <w:rsid w:val="00563493"/>
    <w:rsid w:val="005635C2"/>
    <w:rsid w:val="00563694"/>
    <w:rsid w:val="00563D44"/>
    <w:rsid w:val="00564691"/>
    <w:rsid w:val="00564692"/>
    <w:rsid w:val="0056530E"/>
    <w:rsid w:val="005654A9"/>
    <w:rsid w:val="005658EE"/>
    <w:rsid w:val="00567431"/>
    <w:rsid w:val="005676FE"/>
    <w:rsid w:val="00567E87"/>
    <w:rsid w:val="005707A3"/>
    <w:rsid w:val="00572292"/>
    <w:rsid w:val="005723F5"/>
    <w:rsid w:val="00572D3B"/>
    <w:rsid w:val="00573495"/>
    <w:rsid w:val="00573774"/>
    <w:rsid w:val="0057385A"/>
    <w:rsid w:val="00573A46"/>
    <w:rsid w:val="00573D4E"/>
    <w:rsid w:val="00574666"/>
    <w:rsid w:val="00575B4C"/>
    <w:rsid w:val="005778E4"/>
    <w:rsid w:val="0058108B"/>
    <w:rsid w:val="00581D38"/>
    <w:rsid w:val="005858E1"/>
    <w:rsid w:val="0058617F"/>
    <w:rsid w:val="005862F6"/>
    <w:rsid w:val="0058646B"/>
    <w:rsid w:val="0058671F"/>
    <w:rsid w:val="005879DD"/>
    <w:rsid w:val="00592541"/>
    <w:rsid w:val="00592E6A"/>
    <w:rsid w:val="00593F23"/>
    <w:rsid w:val="00593FF1"/>
    <w:rsid w:val="00595065"/>
    <w:rsid w:val="00595C34"/>
    <w:rsid w:val="00596762"/>
    <w:rsid w:val="00596ABE"/>
    <w:rsid w:val="00596B41"/>
    <w:rsid w:val="00597C42"/>
    <w:rsid w:val="005A0364"/>
    <w:rsid w:val="005A03C2"/>
    <w:rsid w:val="005A0A5F"/>
    <w:rsid w:val="005A1277"/>
    <w:rsid w:val="005A2148"/>
    <w:rsid w:val="005A2A4F"/>
    <w:rsid w:val="005A3513"/>
    <w:rsid w:val="005A35DC"/>
    <w:rsid w:val="005A4471"/>
    <w:rsid w:val="005A5152"/>
    <w:rsid w:val="005A5280"/>
    <w:rsid w:val="005A529C"/>
    <w:rsid w:val="005A540C"/>
    <w:rsid w:val="005A555B"/>
    <w:rsid w:val="005A6A5C"/>
    <w:rsid w:val="005A7B7C"/>
    <w:rsid w:val="005B0CA2"/>
    <w:rsid w:val="005B154F"/>
    <w:rsid w:val="005B162C"/>
    <w:rsid w:val="005B1841"/>
    <w:rsid w:val="005B215D"/>
    <w:rsid w:val="005B40F0"/>
    <w:rsid w:val="005B4D11"/>
    <w:rsid w:val="005B4E2B"/>
    <w:rsid w:val="005B5D4F"/>
    <w:rsid w:val="005B6DEA"/>
    <w:rsid w:val="005B6F0A"/>
    <w:rsid w:val="005B7F88"/>
    <w:rsid w:val="005C1E6F"/>
    <w:rsid w:val="005C2413"/>
    <w:rsid w:val="005C25B4"/>
    <w:rsid w:val="005C2B2B"/>
    <w:rsid w:val="005C2EB0"/>
    <w:rsid w:val="005C2F89"/>
    <w:rsid w:val="005C37AC"/>
    <w:rsid w:val="005C37D4"/>
    <w:rsid w:val="005C4469"/>
    <w:rsid w:val="005C4BB0"/>
    <w:rsid w:val="005C553E"/>
    <w:rsid w:val="005C61D3"/>
    <w:rsid w:val="005C652F"/>
    <w:rsid w:val="005C68A8"/>
    <w:rsid w:val="005C7607"/>
    <w:rsid w:val="005C798D"/>
    <w:rsid w:val="005D00B9"/>
    <w:rsid w:val="005D17CC"/>
    <w:rsid w:val="005D17EE"/>
    <w:rsid w:val="005D1A85"/>
    <w:rsid w:val="005D26BF"/>
    <w:rsid w:val="005D2ED4"/>
    <w:rsid w:val="005D2EF5"/>
    <w:rsid w:val="005D3663"/>
    <w:rsid w:val="005D38AA"/>
    <w:rsid w:val="005D4B5A"/>
    <w:rsid w:val="005D5766"/>
    <w:rsid w:val="005D7B5A"/>
    <w:rsid w:val="005E0F31"/>
    <w:rsid w:val="005E1738"/>
    <w:rsid w:val="005E18A3"/>
    <w:rsid w:val="005E2855"/>
    <w:rsid w:val="005E2ECC"/>
    <w:rsid w:val="005E349F"/>
    <w:rsid w:val="005E3944"/>
    <w:rsid w:val="005E3C24"/>
    <w:rsid w:val="005E4541"/>
    <w:rsid w:val="005E47DB"/>
    <w:rsid w:val="005E52C8"/>
    <w:rsid w:val="005E681A"/>
    <w:rsid w:val="005E6B83"/>
    <w:rsid w:val="005E7445"/>
    <w:rsid w:val="005E78A7"/>
    <w:rsid w:val="005E7AAE"/>
    <w:rsid w:val="005F04A2"/>
    <w:rsid w:val="005F061C"/>
    <w:rsid w:val="005F07C5"/>
    <w:rsid w:val="005F1641"/>
    <w:rsid w:val="005F175B"/>
    <w:rsid w:val="005F17F2"/>
    <w:rsid w:val="005F188C"/>
    <w:rsid w:val="005F24F4"/>
    <w:rsid w:val="005F2BFE"/>
    <w:rsid w:val="005F39C0"/>
    <w:rsid w:val="005F3B17"/>
    <w:rsid w:val="005F4757"/>
    <w:rsid w:val="005F59E2"/>
    <w:rsid w:val="005F5B1B"/>
    <w:rsid w:val="005F75EF"/>
    <w:rsid w:val="005F7CB7"/>
    <w:rsid w:val="00600089"/>
    <w:rsid w:val="00600167"/>
    <w:rsid w:val="00601010"/>
    <w:rsid w:val="00602762"/>
    <w:rsid w:val="00603F1C"/>
    <w:rsid w:val="00604DD5"/>
    <w:rsid w:val="00604FE9"/>
    <w:rsid w:val="0060551A"/>
    <w:rsid w:val="006056ED"/>
    <w:rsid w:val="00606DBB"/>
    <w:rsid w:val="00606EF2"/>
    <w:rsid w:val="006072C1"/>
    <w:rsid w:val="006074DE"/>
    <w:rsid w:val="00607EBC"/>
    <w:rsid w:val="00607FC6"/>
    <w:rsid w:val="0061163C"/>
    <w:rsid w:val="006119B2"/>
    <w:rsid w:val="00613448"/>
    <w:rsid w:val="00613764"/>
    <w:rsid w:val="00614DCA"/>
    <w:rsid w:val="00614F5C"/>
    <w:rsid w:val="006159B4"/>
    <w:rsid w:val="006164C4"/>
    <w:rsid w:val="006168F7"/>
    <w:rsid w:val="00621D9C"/>
    <w:rsid w:val="0062200F"/>
    <w:rsid w:val="00622E4D"/>
    <w:rsid w:val="00622F43"/>
    <w:rsid w:val="00623AE0"/>
    <w:rsid w:val="00623B91"/>
    <w:rsid w:val="00623D17"/>
    <w:rsid w:val="00625012"/>
    <w:rsid w:val="00625D12"/>
    <w:rsid w:val="00625DAA"/>
    <w:rsid w:val="00626656"/>
    <w:rsid w:val="006309AC"/>
    <w:rsid w:val="00631255"/>
    <w:rsid w:val="006322AB"/>
    <w:rsid w:val="00633380"/>
    <w:rsid w:val="00633842"/>
    <w:rsid w:val="0063423C"/>
    <w:rsid w:val="00635D56"/>
    <w:rsid w:val="00635D8C"/>
    <w:rsid w:val="0063673C"/>
    <w:rsid w:val="006378B3"/>
    <w:rsid w:val="00637A79"/>
    <w:rsid w:val="00640364"/>
    <w:rsid w:val="00640597"/>
    <w:rsid w:val="00640665"/>
    <w:rsid w:val="00640826"/>
    <w:rsid w:val="00640E53"/>
    <w:rsid w:val="0064125F"/>
    <w:rsid w:val="00642ABE"/>
    <w:rsid w:val="00642B52"/>
    <w:rsid w:val="00642EAF"/>
    <w:rsid w:val="006436B3"/>
    <w:rsid w:val="00643BC1"/>
    <w:rsid w:val="00644A59"/>
    <w:rsid w:val="00645AEE"/>
    <w:rsid w:val="006461FE"/>
    <w:rsid w:val="00646AF7"/>
    <w:rsid w:val="00646E3D"/>
    <w:rsid w:val="00647D31"/>
    <w:rsid w:val="00650F2C"/>
    <w:rsid w:val="0065123A"/>
    <w:rsid w:val="006523E0"/>
    <w:rsid w:val="0065261F"/>
    <w:rsid w:val="0065587E"/>
    <w:rsid w:val="00655AA8"/>
    <w:rsid w:val="00655C69"/>
    <w:rsid w:val="00656173"/>
    <w:rsid w:val="00656A23"/>
    <w:rsid w:val="00656BDA"/>
    <w:rsid w:val="00656E71"/>
    <w:rsid w:val="006608BF"/>
    <w:rsid w:val="00660C79"/>
    <w:rsid w:val="00660D38"/>
    <w:rsid w:val="00660E30"/>
    <w:rsid w:val="006616DD"/>
    <w:rsid w:val="00662C6E"/>
    <w:rsid w:val="00663918"/>
    <w:rsid w:val="00663DE6"/>
    <w:rsid w:val="006641CE"/>
    <w:rsid w:val="00664AC1"/>
    <w:rsid w:val="00664AD5"/>
    <w:rsid w:val="00664BBE"/>
    <w:rsid w:val="0066530E"/>
    <w:rsid w:val="0066585B"/>
    <w:rsid w:val="006662F6"/>
    <w:rsid w:val="00671655"/>
    <w:rsid w:val="00672376"/>
    <w:rsid w:val="00673019"/>
    <w:rsid w:val="00673728"/>
    <w:rsid w:val="006737D1"/>
    <w:rsid w:val="006747ED"/>
    <w:rsid w:val="00675155"/>
    <w:rsid w:val="00675433"/>
    <w:rsid w:val="006764DC"/>
    <w:rsid w:val="00676F44"/>
    <w:rsid w:val="00677E88"/>
    <w:rsid w:val="00681135"/>
    <w:rsid w:val="00681934"/>
    <w:rsid w:val="00681B96"/>
    <w:rsid w:val="00681C71"/>
    <w:rsid w:val="006822C4"/>
    <w:rsid w:val="00682B1F"/>
    <w:rsid w:val="00682D7B"/>
    <w:rsid w:val="0068344A"/>
    <w:rsid w:val="00684252"/>
    <w:rsid w:val="0068455D"/>
    <w:rsid w:val="006851E6"/>
    <w:rsid w:val="006856D5"/>
    <w:rsid w:val="006856F2"/>
    <w:rsid w:val="00685F9B"/>
    <w:rsid w:val="006861A7"/>
    <w:rsid w:val="006861A9"/>
    <w:rsid w:val="006869AE"/>
    <w:rsid w:val="00686C00"/>
    <w:rsid w:val="00686FE9"/>
    <w:rsid w:val="006877E8"/>
    <w:rsid w:val="006879AC"/>
    <w:rsid w:val="00690CA0"/>
    <w:rsid w:val="00691609"/>
    <w:rsid w:val="00691634"/>
    <w:rsid w:val="00691982"/>
    <w:rsid w:val="006920F8"/>
    <w:rsid w:val="00694140"/>
    <w:rsid w:val="006964DE"/>
    <w:rsid w:val="0069724F"/>
    <w:rsid w:val="006A09CA"/>
    <w:rsid w:val="006A108C"/>
    <w:rsid w:val="006A109A"/>
    <w:rsid w:val="006A121C"/>
    <w:rsid w:val="006A19A0"/>
    <w:rsid w:val="006A300F"/>
    <w:rsid w:val="006A39E5"/>
    <w:rsid w:val="006A404F"/>
    <w:rsid w:val="006A463F"/>
    <w:rsid w:val="006A4D0D"/>
    <w:rsid w:val="006A4E59"/>
    <w:rsid w:val="006A51BA"/>
    <w:rsid w:val="006A54F6"/>
    <w:rsid w:val="006A55E6"/>
    <w:rsid w:val="006A724E"/>
    <w:rsid w:val="006A7CEB"/>
    <w:rsid w:val="006B1D22"/>
    <w:rsid w:val="006B225A"/>
    <w:rsid w:val="006B2774"/>
    <w:rsid w:val="006B2F0C"/>
    <w:rsid w:val="006B39DB"/>
    <w:rsid w:val="006B3AF3"/>
    <w:rsid w:val="006B3F70"/>
    <w:rsid w:val="006B4C0B"/>
    <w:rsid w:val="006B4C63"/>
    <w:rsid w:val="006B5E20"/>
    <w:rsid w:val="006C0BDD"/>
    <w:rsid w:val="006C0C38"/>
    <w:rsid w:val="006C1244"/>
    <w:rsid w:val="006C15BD"/>
    <w:rsid w:val="006C1D04"/>
    <w:rsid w:val="006C1FAF"/>
    <w:rsid w:val="006C215B"/>
    <w:rsid w:val="006C2706"/>
    <w:rsid w:val="006C2742"/>
    <w:rsid w:val="006C2965"/>
    <w:rsid w:val="006C300F"/>
    <w:rsid w:val="006C3681"/>
    <w:rsid w:val="006C438E"/>
    <w:rsid w:val="006C4AD8"/>
    <w:rsid w:val="006C4CF1"/>
    <w:rsid w:val="006C4DBC"/>
    <w:rsid w:val="006C59CB"/>
    <w:rsid w:val="006C699B"/>
    <w:rsid w:val="006C7201"/>
    <w:rsid w:val="006C7CF2"/>
    <w:rsid w:val="006D0247"/>
    <w:rsid w:val="006D057A"/>
    <w:rsid w:val="006D3A8B"/>
    <w:rsid w:val="006D4E7F"/>
    <w:rsid w:val="006D52B2"/>
    <w:rsid w:val="006D5721"/>
    <w:rsid w:val="006D64DA"/>
    <w:rsid w:val="006D6A49"/>
    <w:rsid w:val="006D6B42"/>
    <w:rsid w:val="006D6DC3"/>
    <w:rsid w:val="006D7109"/>
    <w:rsid w:val="006D7715"/>
    <w:rsid w:val="006D7E6C"/>
    <w:rsid w:val="006E00D9"/>
    <w:rsid w:val="006E0113"/>
    <w:rsid w:val="006E0D63"/>
    <w:rsid w:val="006E1223"/>
    <w:rsid w:val="006E149C"/>
    <w:rsid w:val="006E1D9F"/>
    <w:rsid w:val="006E34AD"/>
    <w:rsid w:val="006E48B0"/>
    <w:rsid w:val="006E4E72"/>
    <w:rsid w:val="006E5BF4"/>
    <w:rsid w:val="006E6080"/>
    <w:rsid w:val="006E7046"/>
    <w:rsid w:val="006E7590"/>
    <w:rsid w:val="006E7ABC"/>
    <w:rsid w:val="006E7AE6"/>
    <w:rsid w:val="006E7C45"/>
    <w:rsid w:val="006E7F24"/>
    <w:rsid w:val="006F0B82"/>
    <w:rsid w:val="006F0F38"/>
    <w:rsid w:val="006F3558"/>
    <w:rsid w:val="006F40AA"/>
    <w:rsid w:val="006F65B9"/>
    <w:rsid w:val="006F673E"/>
    <w:rsid w:val="006F7153"/>
    <w:rsid w:val="006F7A11"/>
    <w:rsid w:val="007000C3"/>
    <w:rsid w:val="00700129"/>
    <w:rsid w:val="0070072A"/>
    <w:rsid w:val="00700D8D"/>
    <w:rsid w:val="0070221D"/>
    <w:rsid w:val="00702417"/>
    <w:rsid w:val="0070375D"/>
    <w:rsid w:val="00705D33"/>
    <w:rsid w:val="0070626E"/>
    <w:rsid w:val="00707FB7"/>
    <w:rsid w:val="0071072C"/>
    <w:rsid w:val="0071090A"/>
    <w:rsid w:val="00710A31"/>
    <w:rsid w:val="007114E3"/>
    <w:rsid w:val="007119CC"/>
    <w:rsid w:val="00711AAF"/>
    <w:rsid w:val="00711C0E"/>
    <w:rsid w:val="007122EC"/>
    <w:rsid w:val="00713B8C"/>
    <w:rsid w:val="00713E34"/>
    <w:rsid w:val="0071545C"/>
    <w:rsid w:val="00715EB4"/>
    <w:rsid w:val="00716F88"/>
    <w:rsid w:val="007176E5"/>
    <w:rsid w:val="00720D1D"/>
    <w:rsid w:val="00720D20"/>
    <w:rsid w:val="0072168A"/>
    <w:rsid w:val="007221D8"/>
    <w:rsid w:val="0072281A"/>
    <w:rsid w:val="00723C5E"/>
    <w:rsid w:val="00724319"/>
    <w:rsid w:val="00725B8D"/>
    <w:rsid w:val="00725EA9"/>
    <w:rsid w:val="007261A4"/>
    <w:rsid w:val="00726B87"/>
    <w:rsid w:val="00726E74"/>
    <w:rsid w:val="0072704F"/>
    <w:rsid w:val="007273DD"/>
    <w:rsid w:val="00730A85"/>
    <w:rsid w:val="00730CCB"/>
    <w:rsid w:val="007314A3"/>
    <w:rsid w:val="00731BD9"/>
    <w:rsid w:val="00732D48"/>
    <w:rsid w:val="00732FA1"/>
    <w:rsid w:val="00733402"/>
    <w:rsid w:val="00733812"/>
    <w:rsid w:val="00734807"/>
    <w:rsid w:val="00734F23"/>
    <w:rsid w:val="00735510"/>
    <w:rsid w:val="00735D7C"/>
    <w:rsid w:val="00737821"/>
    <w:rsid w:val="007412B4"/>
    <w:rsid w:val="007413A2"/>
    <w:rsid w:val="00741571"/>
    <w:rsid w:val="0074195B"/>
    <w:rsid w:val="00741D60"/>
    <w:rsid w:val="00742985"/>
    <w:rsid w:val="007429DA"/>
    <w:rsid w:val="00742A3A"/>
    <w:rsid w:val="0074349B"/>
    <w:rsid w:val="0074468E"/>
    <w:rsid w:val="0074482B"/>
    <w:rsid w:val="00744EC5"/>
    <w:rsid w:val="007452E0"/>
    <w:rsid w:val="007459BF"/>
    <w:rsid w:val="00746025"/>
    <w:rsid w:val="00746805"/>
    <w:rsid w:val="007501C4"/>
    <w:rsid w:val="00751C6C"/>
    <w:rsid w:val="00751CE6"/>
    <w:rsid w:val="00752081"/>
    <w:rsid w:val="007524B6"/>
    <w:rsid w:val="007525B8"/>
    <w:rsid w:val="0075357F"/>
    <w:rsid w:val="00754A63"/>
    <w:rsid w:val="00754BE0"/>
    <w:rsid w:val="00755620"/>
    <w:rsid w:val="007562FB"/>
    <w:rsid w:val="0075633D"/>
    <w:rsid w:val="0075691D"/>
    <w:rsid w:val="007572A1"/>
    <w:rsid w:val="00757F61"/>
    <w:rsid w:val="00760068"/>
    <w:rsid w:val="0076040A"/>
    <w:rsid w:val="00760D08"/>
    <w:rsid w:val="00761316"/>
    <w:rsid w:val="00761539"/>
    <w:rsid w:val="00762EF3"/>
    <w:rsid w:val="00763E07"/>
    <w:rsid w:val="00763FF9"/>
    <w:rsid w:val="00764B82"/>
    <w:rsid w:val="00764F05"/>
    <w:rsid w:val="00765454"/>
    <w:rsid w:val="007659DA"/>
    <w:rsid w:val="00765AA0"/>
    <w:rsid w:val="00765FD6"/>
    <w:rsid w:val="007664DA"/>
    <w:rsid w:val="0076675A"/>
    <w:rsid w:val="00767BA5"/>
    <w:rsid w:val="00767FC0"/>
    <w:rsid w:val="007703D7"/>
    <w:rsid w:val="0077122C"/>
    <w:rsid w:val="00771A00"/>
    <w:rsid w:val="00772FAA"/>
    <w:rsid w:val="007731C9"/>
    <w:rsid w:val="00773E18"/>
    <w:rsid w:val="007745F2"/>
    <w:rsid w:val="0077484E"/>
    <w:rsid w:val="007749AB"/>
    <w:rsid w:val="00775EE5"/>
    <w:rsid w:val="007763C5"/>
    <w:rsid w:val="00776802"/>
    <w:rsid w:val="00776E7A"/>
    <w:rsid w:val="00776F55"/>
    <w:rsid w:val="00776FA8"/>
    <w:rsid w:val="00777843"/>
    <w:rsid w:val="007779C8"/>
    <w:rsid w:val="007818B2"/>
    <w:rsid w:val="00781A2D"/>
    <w:rsid w:val="007824CD"/>
    <w:rsid w:val="00782623"/>
    <w:rsid w:val="00782DB3"/>
    <w:rsid w:val="0078317F"/>
    <w:rsid w:val="00783BEE"/>
    <w:rsid w:val="00783DD0"/>
    <w:rsid w:val="00783FBF"/>
    <w:rsid w:val="00784668"/>
    <w:rsid w:val="00784823"/>
    <w:rsid w:val="00785F7C"/>
    <w:rsid w:val="0078632D"/>
    <w:rsid w:val="0078754B"/>
    <w:rsid w:val="00791AE5"/>
    <w:rsid w:val="0079306B"/>
    <w:rsid w:val="00793546"/>
    <w:rsid w:val="00793A4D"/>
    <w:rsid w:val="00793AB8"/>
    <w:rsid w:val="00793FE8"/>
    <w:rsid w:val="00794E03"/>
    <w:rsid w:val="00795A21"/>
    <w:rsid w:val="00796B5B"/>
    <w:rsid w:val="00797BD7"/>
    <w:rsid w:val="007A0E93"/>
    <w:rsid w:val="007A1EE6"/>
    <w:rsid w:val="007A25D7"/>
    <w:rsid w:val="007A26B4"/>
    <w:rsid w:val="007A27CE"/>
    <w:rsid w:val="007A2957"/>
    <w:rsid w:val="007A301B"/>
    <w:rsid w:val="007A34B5"/>
    <w:rsid w:val="007A3DDE"/>
    <w:rsid w:val="007A5256"/>
    <w:rsid w:val="007A5A64"/>
    <w:rsid w:val="007A6CE5"/>
    <w:rsid w:val="007A6D1B"/>
    <w:rsid w:val="007A6F61"/>
    <w:rsid w:val="007A7024"/>
    <w:rsid w:val="007A70B4"/>
    <w:rsid w:val="007A74D3"/>
    <w:rsid w:val="007A7B85"/>
    <w:rsid w:val="007A7D81"/>
    <w:rsid w:val="007B0061"/>
    <w:rsid w:val="007B0B1C"/>
    <w:rsid w:val="007B0D14"/>
    <w:rsid w:val="007B1797"/>
    <w:rsid w:val="007B1EF1"/>
    <w:rsid w:val="007B20DE"/>
    <w:rsid w:val="007B24C7"/>
    <w:rsid w:val="007B2908"/>
    <w:rsid w:val="007B2C0C"/>
    <w:rsid w:val="007B2E62"/>
    <w:rsid w:val="007B38A7"/>
    <w:rsid w:val="007B4A2A"/>
    <w:rsid w:val="007B4E25"/>
    <w:rsid w:val="007B5FB6"/>
    <w:rsid w:val="007B6552"/>
    <w:rsid w:val="007B6BEF"/>
    <w:rsid w:val="007B78AE"/>
    <w:rsid w:val="007C0D76"/>
    <w:rsid w:val="007C2C37"/>
    <w:rsid w:val="007C2E57"/>
    <w:rsid w:val="007C3BC4"/>
    <w:rsid w:val="007C494B"/>
    <w:rsid w:val="007C4DFB"/>
    <w:rsid w:val="007C7DF2"/>
    <w:rsid w:val="007D0006"/>
    <w:rsid w:val="007D0B4A"/>
    <w:rsid w:val="007D0E10"/>
    <w:rsid w:val="007D132A"/>
    <w:rsid w:val="007D20B8"/>
    <w:rsid w:val="007D25EE"/>
    <w:rsid w:val="007D2995"/>
    <w:rsid w:val="007D3507"/>
    <w:rsid w:val="007D3DCA"/>
    <w:rsid w:val="007D4DFB"/>
    <w:rsid w:val="007D570E"/>
    <w:rsid w:val="007D58BE"/>
    <w:rsid w:val="007D703A"/>
    <w:rsid w:val="007E0E29"/>
    <w:rsid w:val="007E1D32"/>
    <w:rsid w:val="007E1D5E"/>
    <w:rsid w:val="007E1F4B"/>
    <w:rsid w:val="007E2F55"/>
    <w:rsid w:val="007E505F"/>
    <w:rsid w:val="007E510F"/>
    <w:rsid w:val="007E55E6"/>
    <w:rsid w:val="007E5604"/>
    <w:rsid w:val="007E60C8"/>
    <w:rsid w:val="007E63FA"/>
    <w:rsid w:val="007E6E8C"/>
    <w:rsid w:val="007E6F87"/>
    <w:rsid w:val="007E776F"/>
    <w:rsid w:val="007E7CE4"/>
    <w:rsid w:val="007F01E9"/>
    <w:rsid w:val="007F0E3D"/>
    <w:rsid w:val="007F0F20"/>
    <w:rsid w:val="007F11BD"/>
    <w:rsid w:val="007F1654"/>
    <w:rsid w:val="007F190F"/>
    <w:rsid w:val="007F1CA8"/>
    <w:rsid w:val="007F2020"/>
    <w:rsid w:val="007F3761"/>
    <w:rsid w:val="007F3783"/>
    <w:rsid w:val="007F39E6"/>
    <w:rsid w:val="007F3CCA"/>
    <w:rsid w:val="007F48A8"/>
    <w:rsid w:val="007F71CA"/>
    <w:rsid w:val="007F726D"/>
    <w:rsid w:val="007F7644"/>
    <w:rsid w:val="007F7D48"/>
    <w:rsid w:val="00800223"/>
    <w:rsid w:val="00802884"/>
    <w:rsid w:val="00802E9B"/>
    <w:rsid w:val="0080376C"/>
    <w:rsid w:val="008047B3"/>
    <w:rsid w:val="00805A1C"/>
    <w:rsid w:val="00805D0C"/>
    <w:rsid w:val="00805D37"/>
    <w:rsid w:val="0080687A"/>
    <w:rsid w:val="00806A7E"/>
    <w:rsid w:val="00807203"/>
    <w:rsid w:val="00807264"/>
    <w:rsid w:val="00807683"/>
    <w:rsid w:val="0081070D"/>
    <w:rsid w:val="00811054"/>
    <w:rsid w:val="008117A1"/>
    <w:rsid w:val="00811B5E"/>
    <w:rsid w:val="008127A4"/>
    <w:rsid w:val="00812866"/>
    <w:rsid w:val="00813712"/>
    <w:rsid w:val="00813874"/>
    <w:rsid w:val="008139D8"/>
    <w:rsid w:val="00813CFC"/>
    <w:rsid w:val="00813E7C"/>
    <w:rsid w:val="00813EDE"/>
    <w:rsid w:val="00815109"/>
    <w:rsid w:val="0081556D"/>
    <w:rsid w:val="0081577D"/>
    <w:rsid w:val="008158AA"/>
    <w:rsid w:val="00815E90"/>
    <w:rsid w:val="00815FB8"/>
    <w:rsid w:val="008161FF"/>
    <w:rsid w:val="0081754A"/>
    <w:rsid w:val="00817979"/>
    <w:rsid w:val="00820165"/>
    <w:rsid w:val="008206CE"/>
    <w:rsid w:val="008213CE"/>
    <w:rsid w:val="00822865"/>
    <w:rsid w:val="00822D0C"/>
    <w:rsid w:val="00823864"/>
    <w:rsid w:val="00823924"/>
    <w:rsid w:val="00824975"/>
    <w:rsid w:val="0082599B"/>
    <w:rsid w:val="00827D44"/>
    <w:rsid w:val="00830673"/>
    <w:rsid w:val="0083071B"/>
    <w:rsid w:val="008307DC"/>
    <w:rsid w:val="0083145D"/>
    <w:rsid w:val="00831646"/>
    <w:rsid w:val="00831C1F"/>
    <w:rsid w:val="00831D23"/>
    <w:rsid w:val="00832A73"/>
    <w:rsid w:val="008352D3"/>
    <w:rsid w:val="008353CF"/>
    <w:rsid w:val="0083568E"/>
    <w:rsid w:val="00835893"/>
    <w:rsid w:val="00835E12"/>
    <w:rsid w:val="0083653B"/>
    <w:rsid w:val="00836BC2"/>
    <w:rsid w:val="0083796C"/>
    <w:rsid w:val="008403F9"/>
    <w:rsid w:val="00841E61"/>
    <w:rsid w:val="00842C06"/>
    <w:rsid w:val="00842FEB"/>
    <w:rsid w:val="008430F5"/>
    <w:rsid w:val="00843A24"/>
    <w:rsid w:val="00844613"/>
    <w:rsid w:val="00845177"/>
    <w:rsid w:val="008451CB"/>
    <w:rsid w:val="00846FAF"/>
    <w:rsid w:val="00850021"/>
    <w:rsid w:val="0085013F"/>
    <w:rsid w:val="008503E6"/>
    <w:rsid w:val="008508D0"/>
    <w:rsid w:val="00850C9D"/>
    <w:rsid w:val="00850FEE"/>
    <w:rsid w:val="008513CF"/>
    <w:rsid w:val="00852418"/>
    <w:rsid w:val="008548DF"/>
    <w:rsid w:val="00855280"/>
    <w:rsid w:val="00856762"/>
    <w:rsid w:val="00857CD5"/>
    <w:rsid w:val="00860FB4"/>
    <w:rsid w:val="0086441A"/>
    <w:rsid w:val="008645DB"/>
    <w:rsid w:val="008656B0"/>
    <w:rsid w:val="00865AB4"/>
    <w:rsid w:val="0086623E"/>
    <w:rsid w:val="008666A2"/>
    <w:rsid w:val="00867401"/>
    <w:rsid w:val="00870257"/>
    <w:rsid w:val="008702AC"/>
    <w:rsid w:val="00870B2A"/>
    <w:rsid w:val="00870BB9"/>
    <w:rsid w:val="00871333"/>
    <w:rsid w:val="0087147A"/>
    <w:rsid w:val="0087183A"/>
    <w:rsid w:val="00871B5B"/>
    <w:rsid w:val="0087382F"/>
    <w:rsid w:val="00874430"/>
    <w:rsid w:val="00874A16"/>
    <w:rsid w:val="00875511"/>
    <w:rsid w:val="0087588F"/>
    <w:rsid w:val="008758BF"/>
    <w:rsid w:val="0087660A"/>
    <w:rsid w:val="00876A3A"/>
    <w:rsid w:val="00877097"/>
    <w:rsid w:val="00877C39"/>
    <w:rsid w:val="00880228"/>
    <w:rsid w:val="008818E7"/>
    <w:rsid w:val="00881970"/>
    <w:rsid w:val="00881C87"/>
    <w:rsid w:val="00881E55"/>
    <w:rsid w:val="00882808"/>
    <w:rsid w:val="00883C9D"/>
    <w:rsid w:val="00883E93"/>
    <w:rsid w:val="00884D5C"/>
    <w:rsid w:val="0088500C"/>
    <w:rsid w:val="00885B25"/>
    <w:rsid w:val="00885B6C"/>
    <w:rsid w:val="00885C10"/>
    <w:rsid w:val="008860CD"/>
    <w:rsid w:val="008866BA"/>
    <w:rsid w:val="0089098F"/>
    <w:rsid w:val="00890A82"/>
    <w:rsid w:val="00890BAF"/>
    <w:rsid w:val="00891ED3"/>
    <w:rsid w:val="00892113"/>
    <w:rsid w:val="00892456"/>
    <w:rsid w:val="00892990"/>
    <w:rsid w:val="00893702"/>
    <w:rsid w:val="00893D64"/>
    <w:rsid w:val="00894546"/>
    <w:rsid w:val="008945A8"/>
    <w:rsid w:val="008947E5"/>
    <w:rsid w:val="00894AEA"/>
    <w:rsid w:val="00895136"/>
    <w:rsid w:val="0089623E"/>
    <w:rsid w:val="008967A7"/>
    <w:rsid w:val="00896B29"/>
    <w:rsid w:val="008974A9"/>
    <w:rsid w:val="008A0895"/>
    <w:rsid w:val="008A0991"/>
    <w:rsid w:val="008A0D33"/>
    <w:rsid w:val="008A22DA"/>
    <w:rsid w:val="008A26E1"/>
    <w:rsid w:val="008A2C47"/>
    <w:rsid w:val="008A3252"/>
    <w:rsid w:val="008A34A4"/>
    <w:rsid w:val="008A376E"/>
    <w:rsid w:val="008A40AC"/>
    <w:rsid w:val="008A4593"/>
    <w:rsid w:val="008A5B22"/>
    <w:rsid w:val="008A7516"/>
    <w:rsid w:val="008A7BC2"/>
    <w:rsid w:val="008B0875"/>
    <w:rsid w:val="008B1A84"/>
    <w:rsid w:val="008B1E74"/>
    <w:rsid w:val="008B2378"/>
    <w:rsid w:val="008B4218"/>
    <w:rsid w:val="008B45B4"/>
    <w:rsid w:val="008B5732"/>
    <w:rsid w:val="008B57A9"/>
    <w:rsid w:val="008B6138"/>
    <w:rsid w:val="008B6220"/>
    <w:rsid w:val="008B6EEC"/>
    <w:rsid w:val="008B734E"/>
    <w:rsid w:val="008C0333"/>
    <w:rsid w:val="008C0D86"/>
    <w:rsid w:val="008C136B"/>
    <w:rsid w:val="008C2014"/>
    <w:rsid w:val="008C2041"/>
    <w:rsid w:val="008C2380"/>
    <w:rsid w:val="008C2C41"/>
    <w:rsid w:val="008C3196"/>
    <w:rsid w:val="008C3285"/>
    <w:rsid w:val="008C35CE"/>
    <w:rsid w:val="008C3747"/>
    <w:rsid w:val="008C3906"/>
    <w:rsid w:val="008C39DB"/>
    <w:rsid w:val="008C43DD"/>
    <w:rsid w:val="008C473C"/>
    <w:rsid w:val="008C5336"/>
    <w:rsid w:val="008C66A6"/>
    <w:rsid w:val="008C67E9"/>
    <w:rsid w:val="008C7061"/>
    <w:rsid w:val="008C7A25"/>
    <w:rsid w:val="008D0832"/>
    <w:rsid w:val="008D1661"/>
    <w:rsid w:val="008D3A70"/>
    <w:rsid w:val="008D5D68"/>
    <w:rsid w:val="008D5E7D"/>
    <w:rsid w:val="008D64A0"/>
    <w:rsid w:val="008D7071"/>
    <w:rsid w:val="008D71C5"/>
    <w:rsid w:val="008D75CC"/>
    <w:rsid w:val="008E0A35"/>
    <w:rsid w:val="008E1226"/>
    <w:rsid w:val="008E1281"/>
    <w:rsid w:val="008E3333"/>
    <w:rsid w:val="008E3D33"/>
    <w:rsid w:val="008E3F93"/>
    <w:rsid w:val="008E50C4"/>
    <w:rsid w:val="008E5281"/>
    <w:rsid w:val="008E6D1C"/>
    <w:rsid w:val="008E6DC7"/>
    <w:rsid w:val="008E7326"/>
    <w:rsid w:val="008E74E0"/>
    <w:rsid w:val="008F0AC4"/>
    <w:rsid w:val="008F0C26"/>
    <w:rsid w:val="008F0C52"/>
    <w:rsid w:val="008F1933"/>
    <w:rsid w:val="008F1FCD"/>
    <w:rsid w:val="008F3406"/>
    <w:rsid w:val="008F3C3B"/>
    <w:rsid w:val="008F3F5A"/>
    <w:rsid w:val="008F4EB1"/>
    <w:rsid w:val="008F54D5"/>
    <w:rsid w:val="008F6FB7"/>
    <w:rsid w:val="00902390"/>
    <w:rsid w:val="00904396"/>
    <w:rsid w:val="00904782"/>
    <w:rsid w:val="00904993"/>
    <w:rsid w:val="009062BC"/>
    <w:rsid w:val="00910616"/>
    <w:rsid w:val="00910DD0"/>
    <w:rsid w:val="00911863"/>
    <w:rsid w:val="00912072"/>
    <w:rsid w:val="00912700"/>
    <w:rsid w:val="0091276D"/>
    <w:rsid w:val="00912F72"/>
    <w:rsid w:val="0091345D"/>
    <w:rsid w:val="00913F25"/>
    <w:rsid w:val="00914160"/>
    <w:rsid w:val="00914783"/>
    <w:rsid w:val="0091545F"/>
    <w:rsid w:val="009154EB"/>
    <w:rsid w:val="009156EB"/>
    <w:rsid w:val="009158AC"/>
    <w:rsid w:val="00915C27"/>
    <w:rsid w:val="00916238"/>
    <w:rsid w:val="00917F06"/>
    <w:rsid w:val="00920E87"/>
    <w:rsid w:val="00921106"/>
    <w:rsid w:val="00921D0E"/>
    <w:rsid w:val="00923A95"/>
    <w:rsid w:val="00923BC4"/>
    <w:rsid w:val="0092416D"/>
    <w:rsid w:val="00924AEA"/>
    <w:rsid w:val="00924B81"/>
    <w:rsid w:val="009253FE"/>
    <w:rsid w:val="00926634"/>
    <w:rsid w:val="00926CF6"/>
    <w:rsid w:val="00927001"/>
    <w:rsid w:val="009273D6"/>
    <w:rsid w:val="0092787E"/>
    <w:rsid w:val="00930815"/>
    <w:rsid w:val="009314E0"/>
    <w:rsid w:val="0093150C"/>
    <w:rsid w:val="00931565"/>
    <w:rsid w:val="00931930"/>
    <w:rsid w:val="00932987"/>
    <w:rsid w:val="009335A3"/>
    <w:rsid w:val="0093429C"/>
    <w:rsid w:val="00934C4B"/>
    <w:rsid w:val="00935962"/>
    <w:rsid w:val="00935C91"/>
    <w:rsid w:val="00935F56"/>
    <w:rsid w:val="00936820"/>
    <w:rsid w:val="00936B7A"/>
    <w:rsid w:val="00936C62"/>
    <w:rsid w:val="00937A10"/>
    <w:rsid w:val="00941313"/>
    <w:rsid w:val="00941D08"/>
    <w:rsid w:val="0094230E"/>
    <w:rsid w:val="0094266C"/>
    <w:rsid w:val="00943951"/>
    <w:rsid w:val="00943BF2"/>
    <w:rsid w:val="009446CB"/>
    <w:rsid w:val="009465E1"/>
    <w:rsid w:val="00946680"/>
    <w:rsid w:val="0094692B"/>
    <w:rsid w:val="00946D12"/>
    <w:rsid w:val="00947082"/>
    <w:rsid w:val="0094726C"/>
    <w:rsid w:val="00947A71"/>
    <w:rsid w:val="009503B2"/>
    <w:rsid w:val="00950504"/>
    <w:rsid w:val="0095091B"/>
    <w:rsid w:val="00950A50"/>
    <w:rsid w:val="009510BD"/>
    <w:rsid w:val="00951341"/>
    <w:rsid w:val="009518F2"/>
    <w:rsid w:val="009519E9"/>
    <w:rsid w:val="009519F6"/>
    <w:rsid w:val="00952CD8"/>
    <w:rsid w:val="00952F12"/>
    <w:rsid w:val="00952F37"/>
    <w:rsid w:val="00952FE1"/>
    <w:rsid w:val="00953B76"/>
    <w:rsid w:val="009552A8"/>
    <w:rsid w:val="00955856"/>
    <w:rsid w:val="00955C2B"/>
    <w:rsid w:val="0095616A"/>
    <w:rsid w:val="0095730B"/>
    <w:rsid w:val="00957385"/>
    <w:rsid w:val="00957882"/>
    <w:rsid w:val="00957D71"/>
    <w:rsid w:val="009601AC"/>
    <w:rsid w:val="00960E5D"/>
    <w:rsid w:val="00961ACF"/>
    <w:rsid w:val="00961F30"/>
    <w:rsid w:val="00962439"/>
    <w:rsid w:val="00962512"/>
    <w:rsid w:val="00963351"/>
    <w:rsid w:val="0096367F"/>
    <w:rsid w:val="00964262"/>
    <w:rsid w:val="009644B7"/>
    <w:rsid w:val="00965621"/>
    <w:rsid w:val="009661A4"/>
    <w:rsid w:val="009677E8"/>
    <w:rsid w:val="009700AA"/>
    <w:rsid w:val="00970D35"/>
    <w:rsid w:val="0097146C"/>
    <w:rsid w:val="00971496"/>
    <w:rsid w:val="00971522"/>
    <w:rsid w:val="0097179C"/>
    <w:rsid w:val="00971FED"/>
    <w:rsid w:val="00972671"/>
    <w:rsid w:val="009729E7"/>
    <w:rsid w:val="00975573"/>
    <w:rsid w:val="00975799"/>
    <w:rsid w:val="00975B34"/>
    <w:rsid w:val="00976417"/>
    <w:rsid w:val="0097652B"/>
    <w:rsid w:val="009766B7"/>
    <w:rsid w:val="009774B7"/>
    <w:rsid w:val="00977C96"/>
    <w:rsid w:val="00982D2F"/>
    <w:rsid w:val="00983CC8"/>
    <w:rsid w:val="0098432B"/>
    <w:rsid w:val="009845CC"/>
    <w:rsid w:val="00984810"/>
    <w:rsid w:val="00984FF8"/>
    <w:rsid w:val="00985A2B"/>
    <w:rsid w:val="00985FCF"/>
    <w:rsid w:val="009861C1"/>
    <w:rsid w:val="009864F7"/>
    <w:rsid w:val="00986C31"/>
    <w:rsid w:val="00986E31"/>
    <w:rsid w:val="0099176D"/>
    <w:rsid w:val="00991A29"/>
    <w:rsid w:val="00991B67"/>
    <w:rsid w:val="00991CF6"/>
    <w:rsid w:val="00991E01"/>
    <w:rsid w:val="00992C79"/>
    <w:rsid w:val="009940EC"/>
    <w:rsid w:val="009949A6"/>
    <w:rsid w:val="009954C7"/>
    <w:rsid w:val="00995709"/>
    <w:rsid w:val="009957F6"/>
    <w:rsid w:val="00996407"/>
    <w:rsid w:val="0099648C"/>
    <w:rsid w:val="009978E5"/>
    <w:rsid w:val="009A04E8"/>
    <w:rsid w:val="009A13C5"/>
    <w:rsid w:val="009A18C3"/>
    <w:rsid w:val="009A217C"/>
    <w:rsid w:val="009A25E7"/>
    <w:rsid w:val="009A2736"/>
    <w:rsid w:val="009A2ED2"/>
    <w:rsid w:val="009A2FF6"/>
    <w:rsid w:val="009A3840"/>
    <w:rsid w:val="009A3AC6"/>
    <w:rsid w:val="009A3B8E"/>
    <w:rsid w:val="009A3EB4"/>
    <w:rsid w:val="009A49CE"/>
    <w:rsid w:val="009A49F1"/>
    <w:rsid w:val="009A5060"/>
    <w:rsid w:val="009A559D"/>
    <w:rsid w:val="009A560B"/>
    <w:rsid w:val="009A5C95"/>
    <w:rsid w:val="009A6424"/>
    <w:rsid w:val="009A7639"/>
    <w:rsid w:val="009A775F"/>
    <w:rsid w:val="009A7D71"/>
    <w:rsid w:val="009B04DD"/>
    <w:rsid w:val="009B087C"/>
    <w:rsid w:val="009B0F74"/>
    <w:rsid w:val="009B2709"/>
    <w:rsid w:val="009B28B3"/>
    <w:rsid w:val="009B2F6A"/>
    <w:rsid w:val="009B4409"/>
    <w:rsid w:val="009B4DEF"/>
    <w:rsid w:val="009B5561"/>
    <w:rsid w:val="009B5E3C"/>
    <w:rsid w:val="009B5F6C"/>
    <w:rsid w:val="009B6452"/>
    <w:rsid w:val="009B684E"/>
    <w:rsid w:val="009B7279"/>
    <w:rsid w:val="009C00FD"/>
    <w:rsid w:val="009C01A0"/>
    <w:rsid w:val="009C046C"/>
    <w:rsid w:val="009C0C47"/>
    <w:rsid w:val="009C146F"/>
    <w:rsid w:val="009C279E"/>
    <w:rsid w:val="009C2A27"/>
    <w:rsid w:val="009C2E72"/>
    <w:rsid w:val="009C2F26"/>
    <w:rsid w:val="009C3065"/>
    <w:rsid w:val="009C358B"/>
    <w:rsid w:val="009C456E"/>
    <w:rsid w:val="009C5469"/>
    <w:rsid w:val="009C56A9"/>
    <w:rsid w:val="009C5AB6"/>
    <w:rsid w:val="009C77A4"/>
    <w:rsid w:val="009D0633"/>
    <w:rsid w:val="009D0B36"/>
    <w:rsid w:val="009D12B2"/>
    <w:rsid w:val="009D1A20"/>
    <w:rsid w:val="009D1D41"/>
    <w:rsid w:val="009D4940"/>
    <w:rsid w:val="009D4B39"/>
    <w:rsid w:val="009D5157"/>
    <w:rsid w:val="009D53BF"/>
    <w:rsid w:val="009D60D7"/>
    <w:rsid w:val="009D655F"/>
    <w:rsid w:val="009D6A31"/>
    <w:rsid w:val="009D6C83"/>
    <w:rsid w:val="009D6D80"/>
    <w:rsid w:val="009E01D3"/>
    <w:rsid w:val="009E0B5E"/>
    <w:rsid w:val="009E11F2"/>
    <w:rsid w:val="009E150E"/>
    <w:rsid w:val="009E1C6F"/>
    <w:rsid w:val="009E2534"/>
    <w:rsid w:val="009E2AED"/>
    <w:rsid w:val="009E2BFF"/>
    <w:rsid w:val="009E2DE5"/>
    <w:rsid w:val="009E2EAB"/>
    <w:rsid w:val="009E343D"/>
    <w:rsid w:val="009E362E"/>
    <w:rsid w:val="009E4939"/>
    <w:rsid w:val="009E4A73"/>
    <w:rsid w:val="009E4B77"/>
    <w:rsid w:val="009E4C0C"/>
    <w:rsid w:val="009E5EAA"/>
    <w:rsid w:val="009E63F3"/>
    <w:rsid w:val="009E6579"/>
    <w:rsid w:val="009E7CC2"/>
    <w:rsid w:val="009F0493"/>
    <w:rsid w:val="009F12AD"/>
    <w:rsid w:val="009F316E"/>
    <w:rsid w:val="009F3A91"/>
    <w:rsid w:val="009F3EBB"/>
    <w:rsid w:val="009F44C5"/>
    <w:rsid w:val="009F4A36"/>
    <w:rsid w:val="009F51A2"/>
    <w:rsid w:val="009F6424"/>
    <w:rsid w:val="009F6D33"/>
    <w:rsid w:val="009F7301"/>
    <w:rsid w:val="00A00B08"/>
    <w:rsid w:val="00A00E48"/>
    <w:rsid w:val="00A01A4A"/>
    <w:rsid w:val="00A02A36"/>
    <w:rsid w:val="00A04087"/>
    <w:rsid w:val="00A0684A"/>
    <w:rsid w:val="00A06C84"/>
    <w:rsid w:val="00A06D59"/>
    <w:rsid w:val="00A0712C"/>
    <w:rsid w:val="00A07576"/>
    <w:rsid w:val="00A0775B"/>
    <w:rsid w:val="00A07992"/>
    <w:rsid w:val="00A079F3"/>
    <w:rsid w:val="00A108E0"/>
    <w:rsid w:val="00A10B0E"/>
    <w:rsid w:val="00A11879"/>
    <w:rsid w:val="00A11BAE"/>
    <w:rsid w:val="00A124C2"/>
    <w:rsid w:val="00A12547"/>
    <w:rsid w:val="00A12EBD"/>
    <w:rsid w:val="00A13053"/>
    <w:rsid w:val="00A138B4"/>
    <w:rsid w:val="00A143EA"/>
    <w:rsid w:val="00A144D6"/>
    <w:rsid w:val="00A14EDF"/>
    <w:rsid w:val="00A15183"/>
    <w:rsid w:val="00A1576F"/>
    <w:rsid w:val="00A15B06"/>
    <w:rsid w:val="00A16743"/>
    <w:rsid w:val="00A1735D"/>
    <w:rsid w:val="00A209FE"/>
    <w:rsid w:val="00A20BA6"/>
    <w:rsid w:val="00A214C1"/>
    <w:rsid w:val="00A216F5"/>
    <w:rsid w:val="00A21A81"/>
    <w:rsid w:val="00A22CA9"/>
    <w:rsid w:val="00A22D01"/>
    <w:rsid w:val="00A23BC3"/>
    <w:rsid w:val="00A23F7D"/>
    <w:rsid w:val="00A247C6"/>
    <w:rsid w:val="00A25911"/>
    <w:rsid w:val="00A2591E"/>
    <w:rsid w:val="00A26110"/>
    <w:rsid w:val="00A2667D"/>
    <w:rsid w:val="00A26BAA"/>
    <w:rsid w:val="00A276F6"/>
    <w:rsid w:val="00A2787D"/>
    <w:rsid w:val="00A30254"/>
    <w:rsid w:val="00A30812"/>
    <w:rsid w:val="00A30A47"/>
    <w:rsid w:val="00A31133"/>
    <w:rsid w:val="00A3146E"/>
    <w:rsid w:val="00A314BA"/>
    <w:rsid w:val="00A318AC"/>
    <w:rsid w:val="00A32316"/>
    <w:rsid w:val="00A33014"/>
    <w:rsid w:val="00A33361"/>
    <w:rsid w:val="00A33BAE"/>
    <w:rsid w:val="00A3431F"/>
    <w:rsid w:val="00A350E1"/>
    <w:rsid w:val="00A352EC"/>
    <w:rsid w:val="00A354D2"/>
    <w:rsid w:val="00A35FCA"/>
    <w:rsid w:val="00A36662"/>
    <w:rsid w:val="00A36F19"/>
    <w:rsid w:val="00A37013"/>
    <w:rsid w:val="00A37159"/>
    <w:rsid w:val="00A37992"/>
    <w:rsid w:val="00A40BF5"/>
    <w:rsid w:val="00A417D9"/>
    <w:rsid w:val="00A4206A"/>
    <w:rsid w:val="00A42337"/>
    <w:rsid w:val="00A439F5"/>
    <w:rsid w:val="00A43D84"/>
    <w:rsid w:val="00A44677"/>
    <w:rsid w:val="00A45023"/>
    <w:rsid w:val="00A453F0"/>
    <w:rsid w:val="00A45643"/>
    <w:rsid w:val="00A4576D"/>
    <w:rsid w:val="00A45C9F"/>
    <w:rsid w:val="00A46862"/>
    <w:rsid w:val="00A46DF9"/>
    <w:rsid w:val="00A47BBF"/>
    <w:rsid w:val="00A47F89"/>
    <w:rsid w:val="00A50A78"/>
    <w:rsid w:val="00A50BDD"/>
    <w:rsid w:val="00A50D7E"/>
    <w:rsid w:val="00A52228"/>
    <w:rsid w:val="00A538F4"/>
    <w:rsid w:val="00A53C26"/>
    <w:rsid w:val="00A55683"/>
    <w:rsid w:val="00A5594A"/>
    <w:rsid w:val="00A563D9"/>
    <w:rsid w:val="00A569E1"/>
    <w:rsid w:val="00A57023"/>
    <w:rsid w:val="00A57190"/>
    <w:rsid w:val="00A57242"/>
    <w:rsid w:val="00A57528"/>
    <w:rsid w:val="00A57F03"/>
    <w:rsid w:val="00A604B7"/>
    <w:rsid w:val="00A6130D"/>
    <w:rsid w:val="00A61ACC"/>
    <w:rsid w:val="00A62271"/>
    <w:rsid w:val="00A62700"/>
    <w:rsid w:val="00A62BBD"/>
    <w:rsid w:val="00A638C3"/>
    <w:rsid w:val="00A64757"/>
    <w:rsid w:val="00A64D48"/>
    <w:rsid w:val="00A64F8D"/>
    <w:rsid w:val="00A651A3"/>
    <w:rsid w:val="00A65A72"/>
    <w:rsid w:val="00A668F2"/>
    <w:rsid w:val="00A66BD4"/>
    <w:rsid w:val="00A67554"/>
    <w:rsid w:val="00A67567"/>
    <w:rsid w:val="00A6791B"/>
    <w:rsid w:val="00A67999"/>
    <w:rsid w:val="00A67F22"/>
    <w:rsid w:val="00A705F4"/>
    <w:rsid w:val="00A706F5"/>
    <w:rsid w:val="00A707D4"/>
    <w:rsid w:val="00A708AD"/>
    <w:rsid w:val="00A70923"/>
    <w:rsid w:val="00A70B24"/>
    <w:rsid w:val="00A70D7B"/>
    <w:rsid w:val="00A71DCB"/>
    <w:rsid w:val="00A71EFD"/>
    <w:rsid w:val="00A72A3D"/>
    <w:rsid w:val="00A73665"/>
    <w:rsid w:val="00A73AD6"/>
    <w:rsid w:val="00A74A6C"/>
    <w:rsid w:val="00A74DB7"/>
    <w:rsid w:val="00A752F4"/>
    <w:rsid w:val="00A75E03"/>
    <w:rsid w:val="00A767E2"/>
    <w:rsid w:val="00A77A03"/>
    <w:rsid w:val="00A800D8"/>
    <w:rsid w:val="00A80F76"/>
    <w:rsid w:val="00A82329"/>
    <w:rsid w:val="00A83DBB"/>
    <w:rsid w:val="00A84558"/>
    <w:rsid w:val="00A846D8"/>
    <w:rsid w:val="00A84863"/>
    <w:rsid w:val="00A851FC"/>
    <w:rsid w:val="00A85E84"/>
    <w:rsid w:val="00A85FD5"/>
    <w:rsid w:val="00A8609D"/>
    <w:rsid w:val="00A860A6"/>
    <w:rsid w:val="00A860E2"/>
    <w:rsid w:val="00A865A5"/>
    <w:rsid w:val="00A86EE7"/>
    <w:rsid w:val="00A8783E"/>
    <w:rsid w:val="00A87F7D"/>
    <w:rsid w:val="00A9075E"/>
    <w:rsid w:val="00A90936"/>
    <w:rsid w:val="00A90B24"/>
    <w:rsid w:val="00A90CB4"/>
    <w:rsid w:val="00A9170A"/>
    <w:rsid w:val="00A91924"/>
    <w:rsid w:val="00A92464"/>
    <w:rsid w:val="00A92E7F"/>
    <w:rsid w:val="00A93800"/>
    <w:rsid w:val="00A94510"/>
    <w:rsid w:val="00A95078"/>
    <w:rsid w:val="00A95337"/>
    <w:rsid w:val="00A95977"/>
    <w:rsid w:val="00A960AA"/>
    <w:rsid w:val="00A963F0"/>
    <w:rsid w:val="00A964C6"/>
    <w:rsid w:val="00AA06A5"/>
    <w:rsid w:val="00AA0A89"/>
    <w:rsid w:val="00AA17EB"/>
    <w:rsid w:val="00AA1B32"/>
    <w:rsid w:val="00AA2024"/>
    <w:rsid w:val="00AA21D2"/>
    <w:rsid w:val="00AA2AFF"/>
    <w:rsid w:val="00AA2D72"/>
    <w:rsid w:val="00AA30EE"/>
    <w:rsid w:val="00AA3A33"/>
    <w:rsid w:val="00AA3E3F"/>
    <w:rsid w:val="00AA4EA2"/>
    <w:rsid w:val="00AA5946"/>
    <w:rsid w:val="00AA6A80"/>
    <w:rsid w:val="00AA6AD7"/>
    <w:rsid w:val="00AA6CF6"/>
    <w:rsid w:val="00AA710A"/>
    <w:rsid w:val="00AA78EE"/>
    <w:rsid w:val="00AA78F5"/>
    <w:rsid w:val="00AB0938"/>
    <w:rsid w:val="00AB0CEE"/>
    <w:rsid w:val="00AB10A5"/>
    <w:rsid w:val="00AB1EE1"/>
    <w:rsid w:val="00AB2C81"/>
    <w:rsid w:val="00AB4947"/>
    <w:rsid w:val="00AB5263"/>
    <w:rsid w:val="00AB5E28"/>
    <w:rsid w:val="00AB6F46"/>
    <w:rsid w:val="00AC02CB"/>
    <w:rsid w:val="00AC04FA"/>
    <w:rsid w:val="00AC1DE2"/>
    <w:rsid w:val="00AC33E1"/>
    <w:rsid w:val="00AC346E"/>
    <w:rsid w:val="00AC4290"/>
    <w:rsid w:val="00AC4A5C"/>
    <w:rsid w:val="00AC4C4D"/>
    <w:rsid w:val="00AC5668"/>
    <w:rsid w:val="00AC629D"/>
    <w:rsid w:val="00AC7398"/>
    <w:rsid w:val="00AC749A"/>
    <w:rsid w:val="00AD061A"/>
    <w:rsid w:val="00AD0AAE"/>
    <w:rsid w:val="00AD0F38"/>
    <w:rsid w:val="00AD14D0"/>
    <w:rsid w:val="00AD1823"/>
    <w:rsid w:val="00AD1A39"/>
    <w:rsid w:val="00AD23A8"/>
    <w:rsid w:val="00AD2570"/>
    <w:rsid w:val="00AD25FC"/>
    <w:rsid w:val="00AD2D0B"/>
    <w:rsid w:val="00AD3A28"/>
    <w:rsid w:val="00AD3EC0"/>
    <w:rsid w:val="00AD43CC"/>
    <w:rsid w:val="00AD592E"/>
    <w:rsid w:val="00AD613B"/>
    <w:rsid w:val="00AD6375"/>
    <w:rsid w:val="00AD7778"/>
    <w:rsid w:val="00AD7BAE"/>
    <w:rsid w:val="00AE02F6"/>
    <w:rsid w:val="00AE0499"/>
    <w:rsid w:val="00AE08B5"/>
    <w:rsid w:val="00AE14EC"/>
    <w:rsid w:val="00AE3CE1"/>
    <w:rsid w:val="00AE4391"/>
    <w:rsid w:val="00AE4580"/>
    <w:rsid w:val="00AE4E27"/>
    <w:rsid w:val="00AE5870"/>
    <w:rsid w:val="00AE6AFF"/>
    <w:rsid w:val="00AE72AB"/>
    <w:rsid w:val="00AE7B65"/>
    <w:rsid w:val="00AE7B73"/>
    <w:rsid w:val="00AE7C6D"/>
    <w:rsid w:val="00AF00A0"/>
    <w:rsid w:val="00AF014A"/>
    <w:rsid w:val="00AF07A5"/>
    <w:rsid w:val="00AF0920"/>
    <w:rsid w:val="00AF0F1B"/>
    <w:rsid w:val="00AF1659"/>
    <w:rsid w:val="00AF1D00"/>
    <w:rsid w:val="00AF2333"/>
    <w:rsid w:val="00AF2EC2"/>
    <w:rsid w:val="00AF3E45"/>
    <w:rsid w:val="00AF6482"/>
    <w:rsid w:val="00AF656A"/>
    <w:rsid w:val="00AF6796"/>
    <w:rsid w:val="00AF78D5"/>
    <w:rsid w:val="00B00F23"/>
    <w:rsid w:val="00B030A8"/>
    <w:rsid w:val="00B030FA"/>
    <w:rsid w:val="00B050CE"/>
    <w:rsid w:val="00B05194"/>
    <w:rsid w:val="00B05563"/>
    <w:rsid w:val="00B05B8B"/>
    <w:rsid w:val="00B07FFE"/>
    <w:rsid w:val="00B10194"/>
    <w:rsid w:val="00B109CA"/>
    <w:rsid w:val="00B10C0E"/>
    <w:rsid w:val="00B12B06"/>
    <w:rsid w:val="00B12C81"/>
    <w:rsid w:val="00B12C88"/>
    <w:rsid w:val="00B131F0"/>
    <w:rsid w:val="00B143B8"/>
    <w:rsid w:val="00B1497D"/>
    <w:rsid w:val="00B14A6A"/>
    <w:rsid w:val="00B150F8"/>
    <w:rsid w:val="00B15F2B"/>
    <w:rsid w:val="00B15F74"/>
    <w:rsid w:val="00B16171"/>
    <w:rsid w:val="00B16E79"/>
    <w:rsid w:val="00B16FEB"/>
    <w:rsid w:val="00B173F8"/>
    <w:rsid w:val="00B17A2D"/>
    <w:rsid w:val="00B20493"/>
    <w:rsid w:val="00B22352"/>
    <w:rsid w:val="00B227E0"/>
    <w:rsid w:val="00B24971"/>
    <w:rsid w:val="00B26593"/>
    <w:rsid w:val="00B2678E"/>
    <w:rsid w:val="00B2785E"/>
    <w:rsid w:val="00B303E3"/>
    <w:rsid w:val="00B3042A"/>
    <w:rsid w:val="00B36C07"/>
    <w:rsid w:val="00B378B3"/>
    <w:rsid w:val="00B40380"/>
    <w:rsid w:val="00B419BC"/>
    <w:rsid w:val="00B41C5A"/>
    <w:rsid w:val="00B41DF8"/>
    <w:rsid w:val="00B429A8"/>
    <w:rsid w:val="00B42B7A"/>
    <w:rsid w:val="00B4356D"/>
    <w:rsid w:val="00B4361A"/>
    <w:rsid w:val="00B43C36"/>
    <w:rsid w:val="00B43FCC"/>
    <w:rsid w:val="00B44134"/>
    <w:rsid w:val="00B44DD2"/>
    <w:rsid w:val="00B44F25"/>
    <w:rsid w:val="00B45CC7"/>
    <w:rsid w:val="00B45FAF"/>
    <w:rsid w:val="00B46072"/>
    <w:rsid w:val="00B46F86"/>
    <w:rsid w:val="00B474AE"/>
    <w:rsid w:val="00B4777A"/>
    <w:rsid w:val="00B477DB"/>
    <w:rsid w:val="00B47A8A"/>
    <w:rsid w:val="00B47E5D"/>
    <w:rsid w:val="00B507F0"/>
    <w:rsid w:val="00B50814"/>
    <w:rsid w:val="00B51391"/>
    <w:rsid w:val="00B51C80"/>
    <w:rsid w:val="00B51D40"/>
    <w:rsid w:val="00B53056"/>
    <w:rsid w:val="00B54508"/>
    <w:rsid w:val="00B5462D"/>
    <w:rsid w:val="00B561B8"/>
    <w:rsid w:val="00B56707"/>
    <w:rsid w:val="00B5687F"/>
    <w:rsid w:val="00B573C9"/>
    <w:rsid w:val="00B57595"/>
    <w:rsid w:val="00B57E26"/>
    <w:rsid w:val="00B6002B"/>
    <w:rsid w:val="00B61CE9"/>
    <w:rsid w:val="00B63D56"/>
    <w:rsid w:val="00B642D6"/>
    <w:rsid w:val="00B64333"/>
    <w:rsid w:val="00B64815"/>
    <w:rsid w:val="00B65905"/>
    <w:rsid w:val="00B65B5A"/>
    <w:rsid w:val="00B66875"/>
    <w:rsid w:val="00B6773E"/>
    <w:rsid w:val="00B677DA"/>
    <w:rsid w:val="00B67C6F"/>
    <w:rsid w:val="00B709BA"/>
    <w:rsid w:val="00B70CDD"/>
    <w:rsid w:val="00B728B4"/>
    <w:rsid w:val="00B72DC8"/>
    <w:rsid w:val="00B732E4"/>
    <w:rsid w:val="00B73B21"/>
    <w:rsid w:val="00B74328"/>
    <w:rsid w:val="00B7497E"/>
    <w:rsid w:val="00B76245"/>
    <w:rsid w:val="00B762D4"/>
    <w:rsid w:val="00B770D5"/>
    <w:rsid w:val="00B7724D"/>
    <w:rsid w:val="00B77635"/>
    <w:rsid w:val="00B77E66"/>
    <w:rsid w:val="00B80DCF"/>
    <w:rsid w:val="00B80EBA"/>
    <w:rsid w:val="00B8116F"/>
    <w:rsid w:val="00B81A9E"/>
    <w:rsid w:val="00B838B5"/>
    <w:rsid w:val="00B846DF"/>
    <w:rsid w:val="00B85293"/>
    <w:rsid w:val="00B854F8"/>
    <w:rsid w:val="00B85AF0"/>
    <w:rsid w:val="00B85C16"/>
    <w:rsid w:val="00B87274"/>
    <w:rsid w:val="00B87707"/>
    <w:rsid w:val="00B87C1B"/>
    <w:rsid w:val="00B91213"/>
    <w:rsid w:val="00B93038"/>
    <w:rsid w:val="00B933BB"/>
    <w:rsid w:val="00B934BB"/>
    <w:rsid w:val="00B93762"/>
    <w:rsid w:val="00B939D5"/>
    <w:rsid w:val="00B94642"/>
    <w:rsid w:val="00B94F4E"/>
    <w:rsid w:val="00B950D6"/>
    <w:rsid w:val="00B958D9"/>
    <w:rsid w:val="00B9650D"/>
    <w:rsid w:val="00B966B5"/>
    <w:rsid w:val="00B969D0"/>
    <w:rsid w:val="00B96D14"/>
    <w:rsid w:val="00B97366"/>
    <w:rsid w:val="00B97E8E"/>
    <w:rsid w:val="00BA0329"/>
    <w:rsid w:val="00BA0B31"/>
    <w:rsid w:val="00BA1978"/>
    <w:rsid w:val="00BA2AD4"/>
    <w:rsid w:val="00BA2DDE"/>
    <w:rsid w:val="00BA3B79"/>
    <w:rsid w:val="00BA4881"/>
    <w:rsid w:val="00BA5011"/>
    <w:rsid w:val="00BA511C"/>
    <w:rsid w:val="00BA621A"/>
    <w:rsid w:val="00BA6C38"/>
    <w:rsid w:val="00BA6F9F"/>
    <w:rsid w:val="00BB022D"/>
    <w:rsid w:val="00BB0553"/>
    <w:rsid w:val="00BB0612"/>
    <w:rsid w:val="00BB11C2"/>
    <w:rsid w:val="00BB1863"/>
    <w:rsid w:val="00BB1AFA"/>
    <w:rsid w:val="00BB208A"/>
    <w:rsid w:val="00BB2667"/>
    <w:rsid w:val="00BB2EFB"/>
    <w:rsid w:val="00BB37DF"/>
    <w:rsid w:val="00BB38A8"/>
    <w:rsid w:val="00BB4184"/>
    <w:rsid w:val="00BB42E0"/>
    <w:rsid w:val="00BB4B4C"/>
    <w:rsid w:val="00BB6C92"/>
    <w:rsid w:val="00BB792E"/>
    <w:rsid w:val="00BB7D3D"/>
    <w:rsid w:val="00BC109C"/>
    <w:rsid w:val="00BC2CB5"/>
    <w:rsid w:val="00BC3B8B"/>
    <w:rsid w:val="00BC433D"/>
    <w:rsid w:val="00BC48EE"/>
    <w:rsid w:val="00BC4BE4"/>
    <w:rsid w:val="00BC5CD2"/>
    <w:rsid w:val="00BC775B"/>
    <w:rsid w:val="00BD11D5"/>
    <w:rsid w:val="00BD123A"/>
    <w:rsid w:val="00BD1471"/>
    <w:rsid w:val="00BD189C"/>
    <w:rsid w:val="00BD1B1E"/>
    <w:rsid w:val="00BD2447"/>
    <w:rsid w:val="00BD29D6"/>
    <w:rsid w:val="00BD2B4F"/>
    <w:rsid w:val="00BD3209"/>
    <w:rsid w:val="00BD3885"/>
    <w:rsid w:val="00BD3FCC"/>
    <w:rsid w:val="00BD4A20"/>
    <w:rsid w:val="00BD5AC2"/>
    <w:rsid w:val="00BD72F5"/>
    <w:rsid w:val="00BD75AC"/>
    <w:rsid w:val="00BD7732"/>
    <w:rsid w:val="00BE0221"/>
    <w:rsid w:val="00BE0228"/>
    <w:rsid w:val="00BE02B9"/>
    <w:rsid w:val="00BE0702"/>
    <w:rsid w:val="00BE0DFF"/>
    <w:rsid w:val="00BE0E65"/>
    <w:rsid w:val="00BE1355"/>
    <w:rsid w:val="00BE189B"/>
    <w:rsid w:val="00BE20DF"/>
    <w:rsid w:val="00BE346E"/>
    <w:rsid w:val="00BE348E"/>
    <w:rsid w:val="00BE35DE"/>
    <w:rsid w:val="00BE526A"/>
    <w:rsid w:val="00BE57C8"/>
    <w:rsid w:val="00BE59A2"/>
    <w:rsid w:val="00BE5D48"/>
    <w:rsid w:val="00BE678F"/>
    <w:rsid w:val="00BE6E8F"/>
    <w:rsid w:val="00BE75FE"/>
    <w:rsid w:val="00BE7EA0"/>
    <w:rsid w:val="00BF0B5F"/>
    <w:rsid w:val="00BF19AE"/>
    <w:rsid w:val="00BF25C4"/>
    <w:rsid w:val="00BF2A60"/>
    <w:rsid w:val="00BF2C8A"/>
    <w:rsid w:val="00BF3159"/>
    <w:rsid w:val="00BF4E2F"/>
    <w:rsid w:val="00BF4F16"/>
    <w:rsid w:val="00BF51A6"/>
    <w:rsid w:val="00BF591A"/>
    <w:rsid w:val="00BF6E06"/>
    <w:rsid w:val="00BF76BB"/>
    <w:rsid w:val="00BF7AC7"/>
    <w:rsid w:val="00BF7DB2"/>
    <w:rsid w:val="00C002AB"/>
    <w:rsid w:val="00C00A84"/>
    <w:rsid w:val="00C010AA"/>
    <w:rsid w:val="00C03952"/>
    <w:rsid w:val="00C04608"/>
    <w:rsid w:val="00C0495B"/>
    <w:rsid w:val="00C05A5A"/>
    <w:rsid w:val="00C062C6"/>
    <w:rsid w:val="00C06C03"/>
    <w:rsid w:val="00C06D6B"/>
    <w:rsid w:val="00C0723D"/>
    <w:rsid w:val="00C07265"/>
    <w:rsid w:val="00C108B4"/>
    <w:rsid w:val="00C1223E"/>
    <w:rsid w:val="00C139C3"/>
    <w:rsid w:val="00C13D79"/>
    <w:rsid w:val="00C13D93"/>
    <w:rsid w:val="00C1472F"/>
    <w:rsid w:val="00C14F73"/>
    <w:rsid w:val="00C15465"/>
    <w:rsid w:val="00C15D44"/>
    <w:rsid w:val="00C163EC"/>
    <w:rsid w:val="00C16D46"/>
    <w:rsid w:val="00C177BC"/>
    <w:rsid w:val="00C179B6"/>
    <w:rsid w:val="00C17D4F"/>
    <w:rsid w:val="00C17F6A"/>
    <w:rsid w:val="00C202FF"/>
    <w:rsid w:val="00C2155B"/>
    <w:rsid w:val="00C219C9"/>
    <w:rsid w:val="00C21C03"/>
    <w:rsid w:val="00C22969"/>
    <w:rsid w:val="00C22AC5"/>
    <w:rsid w:val="00C23E24"/>
    <w:rsid w:val="00C242C9"/>
    <w:rsid w:val="00C2430E"/>
    <w:rsid w:val="00C25993"/>
    <w:rsid w:val="00C25AB9"/>
    <w:rsid w:val="00C264F9"/>
    <w:rsid w:val="00C26534"/>
    <w:rsid w:val="00C26BB9"/>
    <w:rsid w:val="00C27A34"/>
    <w:rsid w:val="00C31255"/>
    <w:rsid w:val="00C315B9"/>
    <w:rsid w:val="00C3190B"/>
    <w:rsid w:val="00C31A90"/>
    <w:rsid w:val="00C326A0"/>
    <w:rsid w:val="00C33CCB"/>
    <w:rsid w:val="00C36596"/>
    <w:rsid w:val="00C37756"/>
    <w:rsid w:val="00C37B9C"/>
    <w:rsid w:val="00C37D22"/>
    <w:rsid w:val="00C41A9D"/>
    <w:rsid w:val="00C42B8D"/>
    <w:rsid w:val="00C43CB2"/>
    <w:rsid w:val="00C44235"/>
    <w:rsid w:val="00C44D56"/>
    <w:rsid w:val="00C461EF"/>
    <w:rsid w:val="00C4653B"/>
    <w:rsid w:val="00C46788"/>
    <w:rsid w:val="00C5037F"/>
    <w:rsid w:val="00C514A0"/>
    <w:rsid w:val="00C527D6"/>
    <w:rsid w:val="00C53F3C"/>
    <w:rsid w:val="00C5435F"/>
    <w:rsid w:val="00C54385"/>
    <w:rsid w:val="00C54FA6"/>
    <w:rsid w:val="00C55D3F"/>
    <w:rsid w:val="00C5609B"/>
    <w:rsid w:val="00C56D3F"/>
    <w:rsid w:val="00C573FB"/>
    <w:rsid w:val="00C60DBF"/>
    <w:rsid w:val="00C62868"/>
    <w:rsid w:val="00C62CAD"/>
    <w:rsid w:val="00C63B11"/>
    <w:rsid w:val="00C67414"/>
    <w:rsid w:val="00C67512"/>
    <w:rsid w:val="00C67B57"/>
    <w:rsid w:val="00C7076D"/>
    <w:rsid w:val="00C70890"/>
    <w:rsid w:val="00C70A40"/>
    <w:rsid w:val="00C71056"/>
    <w:rsid w:val="00C71962"/>
    <w:rsid w:val="00C7362F"/>
    <w:rsid w:val="00C73AB1"/>
    <w:rsid w:val="00C74768"/>
    <w:rsid w:val="00C74A4F"/>
    <w:rsid w:val="00C74CB2"/>
    <w:rsid w:val="00C755CB"/>
    <w:rsid w:val="00C761DE"/>
    <w:rsid w:val="00C76A85"/>
    <w:rsid w:val="00C7778E"/>
    <w:rsid w:val="00C777A1"/>
    <w:rsid w:val="00C77B32"/>
    <w:rsid w:val="00C77FD0"/>
    <w:rsid w:val="00C8016F"/>
    <w:rsid w:val="00C806B5"/>
    <w:rsid w:val="00C807C6"/>
    <w:rsid w:val="00C80DBA"/>
    <w:rsid w:val="00C811F9"/>
    <w:rsid w:val="00C82398"/>
    <w:rsid w:val="00C826FC"/>
    <w:rsid w:val="00C82B7F"/>
    <w:rsid w:val="00C83FB4"/>
    <w:rsid w:val="00C84007"/>
    <w:rsid w:val="00C84A24"/>
    <w:rsid w:val="00C84B1E"/>
    <w:rsid w:val="00C8507C"/>
    <w:rsid w:val="00C856B4"/>
    <w:rsid w:val="00C85ABB"/>
    <w:rsid w:val="00C86069"/>
    <w:rsid w:val="00C8763E"/>
    <w:rsid w:val="00C877AF"/>
    <w:rsid w:val="00C877E2"/>
    <w:rsid w:val="00C91FF5"/>
    <w:rsid w:val="00C92AD0"/>
    <w:rsid w:val="00C92B6A"/>
    <w:rsid w:val="00C92B6E"/>
    <w:rsid w:val="00C93106"/>
    <w:rsid w:val="00C93766"/>
    <w:rsid w:val="00C94A75"/>
    <w:rsid w:val="00C951CA"/>
    <w:rsid w:val="00C959A9"/>
    <w:rsid w:val="00C96228"/>
    <w:rsid w:val="00C96A98"/>
    <w:rsid w:val="00C96EF9"/>
    <w:rsid w:val="00C97509"/>
    <w:rsid w:val="00C975BC"/>
    <w:rsid w:val="00C9798A"/>
    <w:rsid w:val="00CA011E"/>
    <w:rsid w:val="00CA0CBB"/>
    <w:rsid w:val="00CA0E84"/>
    <w:rsid w:val="00CA2635"/>
    <w:rsid w:val="00CA2EBD"/>
    <w:rsid w:val="00CA3D95"/>
    <w:rsid w:val="00CA40AF"/>
    <w:rsid w:val="00CA454B"/>
    <w:rsid w:val="00CA477B"/>
    <w:rsid w:val="00CA4CC3"/>
    <w:rsid w:val="00CA56E5"/>
    <w:rsid w:val="00CA574F"/>
    <w:rsid w:val="00CA6AAB"/>
    <w:rsid w:val="00CB1773"/>
    <w:rsid w:val="00CB37C4"/>
    <w:rsid w:val="00CB3801"/>
    <w:rsid w:val="00CB3B6C"/>
    <w:rsid w:val="00CB3F91"/>
    <w:rsid w:val="00CB3FDC"/>
    <w:rsid w:val="00CB42A5"/>
    <w:rsid w:val="00CB4C33"/>
    <w:rsid w:val="00CB5A0E"/>
    <w:rsid w:val="00CB5B1B"/>
    <w:rsid w:val="00CB5DDE"/>
    <w:rsid w:val="00CB6F6B"/>
    <w:rsid w:val="00CB70AF"/>
    <w:rsid w:val="00CB7EB5"/>
    <w:rsid w:val="00CC013A"/>
    <w:rsid w:val="00CC0350"/>
    <w:rsid w:val="00CC0937"/>
    <w:rsid w:val="00CC0C6E"/>
    <w:rsid w:val="00CC0F49"/>
    <w:rsid w:val="00CC1371"/>
    <w:rsid w:val="00CC171E"/>
    <w:rsid w:val="00CC2924"/>
    <w:rsid w:val="00CC3AD6"/>
    <w:rsid w:val="00CC3EF8"/>
    <w:rsid w:val="00CC5361"/>
    <w:rsid w:val="00CC5A2A"/>
    <w:rsid w:val="00CC5F02"/>
    <w:rsid w:val="00CC6F7B"/>
    <w:rsid w:val="00CC76F9"/>
    <w:rsid w:val="00CD0097"/>
    <w:rsid w:val="00CD1BA2"/>
    <w:rsid w:val="00CD1E58"/>
    <w:rsid w:val="00CD23FA"/>
    <w:rsid w:val="00CD3D29"/>
    <w:rsid w:val="00CD4C8E"/>
    <w:rsid w:val="00CD4CFC"/>
    <w:rsid w:val="00CD50D5"/>
    <w:rsid w:val="00CD5BD4"/>
    <w:rsid w:val="00CD688D"/>
    <w:rsid w:val="00CE01D2"/>
    <w:rsid w:val="00CE0265"/>
    <w:rsid w:val="00CE0415"/>
    <w:rsid w:val="00CE27CC"/>
    <w:rsid w:val="00CE3427"/>
    <w:rsid w:val="00CE385B"/>
    <w:rsid w:val="00CE46E3"/>
    <w:rsid w:val="00CE5B9D"/>
    <w:rsid w:val="00CE64D7"/>
    <w:rsid w:val="00CE6A1E"/>
    <w:rsid w:val="00CE6B61"/>
    <w:rsid w:val="00CE6DE1"/>
    <w:rsid w:val="00CE729E"/>
    <w:rsid w:val="00CE7386"/>
    <w:rsid w:val="00CE76C9"/>
    <w:rsid w:val="00CF070F"/>
    <w:rsid w:val="00CF2889"/>
    <w:rsid w:val="00CF300E"/>
    <w:rsid w:val="00CF3A1D"/>
    <w:rsid w:val="00CF3C8A"/>
    <w:rsid w:val="00CF649A"/>
    <w:rsid w:val="00CF66BB"/>
    <w:rsid w:val="00CF6CC6"/>
    <w:rsid w:val="00CF751E"/>
    <w:rsid w:val="00CF75A7"/>
    <w:rsid w:val="00CF7F04"/>
    <w:rsid w:val="00D00672"/>
    <w:rsid w:val="00D00FE3"/>
    <w:rsid w:val="00D0254A"/>
    <w:rsid w:val="00D04635"/>
    <w:rsid w:val="00D050E8"/>
    <w:rsid w:val="00D0605C"/>
    <w:rsid w:val="00D06322"/>
    <w:rsid w:val="00D06BF3"/>
    <w:rsid w:val="00D07BF9"/>
    <w:rsid w:val="00D10812"/>
    <w:rsid w:val="00D11EEE"/>
    <w:rsid w:val="00D120C8"/>
    <w:rsid w:val="00D12670"/>
    <w:rsid w:val="00D1271B"/>
    <w:rsid w:val="00D12A24"/>
    <w:rsid w:val="00D136F2"/>
    <w:rsid w:val="00D13C34"/>
    <w:rsid w:val="00D1418B"/>
    <w:rsid w:val="00D146D2"/>
    <w:rsid w:val="00D14807"/>
    <w:rsid w:val="00D14CA4"/>
    <w:rsid w:val="00D14F22"/>
    <w:rsid w:val="00D1634F"/>
    <w:rsid w:val="00D16AE3"/>
    <w:rsid w:val="00D17A34"/>
    <w:rsid w:val="00D17C15"/>
    <w:rsid w:val="00D20279"/>
    <w:rsid w:val="00D21010"/>
    <w:rsid w:val="00D21986"/>
    <w:rsid w:val="00D226FF"/>
    <w:rsid w:val="00D23851"/>
    <w:rsid w:val="00D23E46"/>
    <w:rsid w:val="00D250EE"/>
    <w:rsid w:val="00D26075"/>
    <w:rsid w:val="00D26359"/>
    <w:rsid w:val="00D31598"/>
    <w:rsid w:val="00D31929"/>
    <w:rsid w:val="00D319EF"/>
    <w:rsid w:val="00D31B0C"/>
    <w:rsid w:val="00D33F0D"/>
    <w:rsid w:val="00D35AD2"/>
    <w:rsid w:val="00D362A5"/>
    <w:rsid w:val="00D36B6A"/>
    <w:rsid w:val="00D40EAB"/>
    <w:rsid w:val="00D40FF2"/>
    <w:rsid w:val="00D41C8D"/>
    <w:rsid w:val="00D42BED"/>
    <w:rsid w:val="00D43E66"/>
    <w:rsid w:val="00D443EF"/>
    <w:rsid w:val="00D44CED"/>
    <w:rsid w:val="00D44F2F"/>
    <w:rsid w:val="00D45237"/>
    <w:rsid w:val="00D4563C"/>
    <w:rsid w:val="00D45EFE"/>
    <w:rsid w:val="00D46C71"/>
    <w:rsid w:val="00D46CA3"/>
    <w:rsid w:val="00D505CE"/>
    <w:rsid w:val="00D51563"/>
    <w:rsid w:val="00D51FF1"/>
    <w:rsid w:val="00D53499"/>
    <w:rsid w:val="00D53638"/>
    <w:rsid w:val="00D537E8"/>
    <w:rsid w:val="00D53B61"/>
    <w:rsid w:val="00D54943"/>
    <w:rsid w:val="00D54A41"/>
    <w:rsid w:val="00D54A4E"/>
    <w:rsid w:val="00D554FB"/>
    <w:rsid w:val="00D556CF"/>
    <w:rsid w:val="00D5601C"/>
    <w:rsid w:val="00D5612F"/>
    <w:rsid w:val="00D5654A"/>
    <w:rsid w:val="00D57123"/>
    <w:rsid w:val="00D57223"/>
    <w:rsid w:val="00D5734B"/>
    <w:rsid w:val="00D57C0C"/>
    <w:rsid w:val="00D57C60"/>
    <w:rsid w:val="00D60FEA"/>
    <w:rsid w:val="00D6167C"/>
    <w:rsid w:val="00D61927"/>
    <w:rsid w:val="00D62038"/>
    <w:rsid w:val="00D622E1"/>
    <w:rsid w:val="00D6244E"/>
    <w:rsid w:val="00D6271C"/>
    <w:rsid w:val="00D6395C"/>
    <w:rsid w:val="00D639FC"/>
    <w:rsid w:val="00D63AF3"/>
    <w:rsid w:val="00D64256"/>
    <w:rsid w:val="00D6488E"/>
    <w:rsid w:val="00D65047"/>
    <w:rsid w:val="00D6557C"/>
    <w:rsid w:val="00D65D48"/>
    <w:rsid w:val="00D6610E"/>
    <w:rsid w:val="00D664CA"/>
    <w:rsid w:val="00D66A66"/>
    <w:rsid w:val="00D66B74"/>
    <w:rsid w:val="00D6756E"/>
    <w:rsid w:val="00D6791D"/>
    <w:rsid w:val="00D7019D"/>
    <w:rsid w:val="00D70E18"/>
    <w:rsid w:val="00D70F08"/>
    <w:rsid w:val="00D718CA"/>
    <w:rsid w:val="00D71954"/>
    <w:rsid w:val="00D71E8D"/>
    <w:rsid w:val="00D723D7"/>
    <w:rsid w:val="00D726E6"/>
    <w:rsid w:val="00D73536"/>
    <w:rsid w:val="00D736B7"/>
    <w:rsid w:val="00D740DE"/>
    <w:rsid w:val="00D74434"/>
    <w:rsid w:val="00D745F8"/>
    <w:rsid w:val="00D75F98"/>
    <w:rsid w:val="00D777CC"/>
    <w:rsid w:val="00D77D92"/>
    <w:rsid w:val="00D803DB"/>
    <w:rsid w:val="00D808E6"/>
    <w:rsid w:val="00D80ED7"/>
    <w:rsid w:val="00D81736"/>
    <w:rsid w:val="00D8195D"/>
    <w:rsid w:val="00D81A0F"/>
    <w:rsid w:val="00D81CF3"/>
    <w:rsid w:val="00D82923"/>
    <w:rsid w:val="00D82EB0"/>
    <w:rsid w:val="00D8325E"/>
    <w:rsid w:val="00D83581"/>
    <w:rsid w:val="00D8448D"/>
    <w:rsid w:val="00D84EA3"/>
    <w:rsid w:val="00D855C0"/>
    <w:rsid w:val="00D85E2B"/>
    <w:rsid w:val="00D8665F"/>
    <w:rsid w:val="00D867E6"/>
    <w:rsid w:val="00D86F91"/>
    <w:rsid w:val="00D87A72"/>
    <w:rsid w:val="00D87C54"/>
    <w:rsid w:val="00D90C95"/>
    <w:rsid w:val="00D92854"/>
    <w:rsid w:val="00D931AF"/>
    <w:rsid w:val="00D93A07"/>
    <w:rsid w:val="00D93C60"/>
    <w:rsid w:val="00D93FAE"/>
    <w:rsid w:val="00D93FBD"/>
    <w:rsid w:val="00D94760"/>
    <w:rsid w:val="00D94A5E"/>
    <w:rsid w:val="00D95A33"/>
    <w:rsid w:val="00D9689F"/>
    <w:rsid w:val="00D97C35"/>
    <w:rsid w:val="00D97ED8"/>
    <w:rsid w:val="00DA0EF1"/>
    <w:rsid w:val="00DA15E5"/>
    <w:rsid w:val="00DA22AD"/>
    <w:rsid w:val="00DA2CF1"/>
    <w:rsid w:val="00DA3103"/>
    <w:rsid w:val="00DA40B8"/>
    <w:rsid w:val="00DA46F5"/>
    <w:rsid w:val="00DA4C2E"/>
    <w:rsid w:val="00DA50A4"/>
    <w:rsid w:val="00DA5916"/>
    <w:rsid w:val="00DA5CD5"/>
    <w:rsid w:val="00DA6867"/>
    <w:rsid w:val="00DA6A31"/>
    <w:rsid w:val="00DA6C35"/>
    <w:rsid w:val="00DA7E0A"/>
    <w:rsid w:val="00DA7FF5"/>
    <w:rsid w:val="00DB0462"/>
    <w:rsid w:val="00DB0EA4"/>
    <w:rsid w:val="00DB0EF9"/>
    <w:rsid w:val="00DB0FA7"/>
    <w:rsid w:val="00DB122E"/>
    <w:rsid w:val="00DB288E"/>
    <w:rsid w:val="00DB33B9"/>
    <w:rsid w:val="00DB39AE"/>
    <w:rsid w:val="00DB3B99"/>
    <w:rsid w:val="00DB3C3A"/>
    <w:rsid w:val="00DB58AB"/>
    <w:rsid w:val="00DB6191"/>
    <w:rsid w:val="00DB6B7B"/>
    <w:rsid w:val="00DB720F"/>
    <w:rsid w:val="00DC06E1"/>
    <w:rsid w:val="00DC0944"/>
    <w:rsid w:val="00DC0AF7"/>
    <w:rsid w:val="00DC12EC"/>
    <w:rsid w:val="00DC18D3"/>
    <w:rsid w:val="00DC2E8B"/>
    <w:rsid w:val="00DC2EB2"/>
    <w:rsid w:val="00DC5918"/>
    <w:rsid w:val="00DC591F"/>
    <w:rsid w:val="00DC69DE"/>
    <w:rsid w:val="00DC6A2B"/>
    <w:rsid w:val="00DC6A74"/>
    <w:rsid w:val="00DC6FE4"/>
    <w:rsid w:val="00DC72C3"/>
    <w:rsid w:val="00DC7C00"/>
    <w:rsid w:val="00DC7DAC"/>
    <w:rsid w:val="00DD0A16"/>
    <w:rsid w:val="00DD0B72"/>
    <w:rsid w:val="00DD12CE"/>
    <w:rsid w:val="00DD159E"/>
    <w:rsid w:val="00DD1782"/>
    <w:rsid w:val="00DD21AA"/>
    <w:rsid w:val="00DD3014"/>
    <w:rsid w:val="00DD32CC"/>
    <w:rsid w:val="00DD3ED1"/>
    <w:rsid w:val="00DD403E"/>
    <w:rsid w:val="00DD4F8B"/>
    <w:rsid w:val="00DD5682"/>
    <w:rsid w:val="00DD6A28"/>
    <w:rsid w:val="00DD6B37"/>
    <w:rsid w:val="00DD785A"/>
    <w:rsid w:val="00DE030B"/>
    <w:rsid w:val="00DE0693"/>
    <w:rsid w:val="00DE0AD3"/>
    <w:rsid w:val="00DE15AC"/>
    <w:rsid w:val="00DE23ED"/>
    <w:rsid w:val="00DE244C"/>
    <w:rsid w:val="00DE2B7B"/>
    <w:rsid w:val="00DE2E11"/>
    <w:rsid w:val="00DE3156"/>
    <w:rsid w:val="00DE3517"/>
    <w:rsid w:val="00DE36F5"/>
    <w:rsid w:val="00DE4177"/>
    <w:rsid w:val="00DE4A3C"/>
    <w:rsid w:val="00DE53C7"/>
    <w:rsid w:val="00DE562F"/>
    <w:rsid w:val="00DE57FE"/>
    <w:rsid w:val="00DE5956"/>
    <w:rsid w:val="00DE731F"/>
    <w:rsid w:val="00DE7589"/>
    <w:rsid w:val="00DE77F7"/>
    <w:rsid w:val="00DE7BFB"/>
    <w:rsid w:val="00DE7CCB"/>
    <w:rsid w:val="00DF058C"/>
    <w:rsid w:val="00DF0FCB"/>
    <w:rsid w:val="00DF1026"/>
    <w:rsid w:val="00DF399F"/>
    <w:rsid w:val="00DF43E4"/>
    <w:rsid w:val="00DF4FED"/>
    <w:rsid w:val="00DF542F"/>
    <w:rsid w:val="00DF5889"/>
    <w:rsid w:val="00DF5936"/>
    <w:rsid w:val="00DF6351"/>
    <w:rsid w:val="00DF6923"/>
    <w:rsid w:val="00DF77E8"/>
    <w:rsid w:val="00E00443"/>
    <w:rsid w:val="00E00491"/>
    <w:rsid w:val="00E00507"/>
    <w:rsid w:val="00E00DC1"/>
    <w:rsid w:val="00E00EE0"/>
    <w:rsid w:val="00E01084"/>
    <w:rsid w:val="00E0128B"/>
    <w:rsid w:val="00E013D7"/>
    <w:rsid w:val="00E016E7"/>
    <w:rsid w:val="00E01CF1"/>
    <w:rsid w:val="00E01DBD"/>
    <w:rsid w:val="00E02B63"/>
    <w:rsid w:val="00E03E18"/>
    <w:rsid w:val="00E04F0C"/>
    <w:rsid w:val="00E07242"/>
    <w:rsid w:val="00E100C2"/>
    <w:rsid w:val="00E1080E"/>
    <w:rsid w:val="00E111CE"/>
    <w:rsid w:val="00E122AA"/>
    <w:rsid w:val="00E12DD3"/>
    <w:rsid w:val="00E13912"/>
    <w:rsid w:val="00E13AB6"/>
    <w:rsid w:val="00E1413C"/>
    <w:rsid w:val="00E14A2E"/>
    <w:rsid w:val="00E15871"/>
    <w:rsid w:val="00E15EE5"/>
    <w:rsid w:val="00E1606A"/>
    <w:rsid w:val="00E16AFB"/>
    <w:rsid w:val="00E16D6A"/>
    <w:rsid w:val="00E1792E"/>
    <w:rsid w:val="00E17B9A"/>
    <w:rsid w:val="00E20624"/>
    <w:rsid w:val="00E20D7F"/>
    <w:rsid w:val="00E21050"/>
    <w:rsid w:val="00E2163E"/>
    <w:rsid w:val="00E22BFA"/>
    <w:rsid w:val="00E22D7A"/>
    <w:rsid w:val="00E238E5"/>
    <w:rsid w:val="00E23BA0"/>
    <w:rsid w:val="00E25029"/>
    <w:rsid w:val="00E25850"/>
    <w:rsid w:val="00E259BF"/>
    <w:rsid w:val="00E25D8C"/>
    <w:rsid w:val="00E26095"/>
    <w:rsid w:val="00E266C2"/>
    <w:rsid w:val="00E270E0"/>
    <w:rsid w:val="00E27435"/>
    <w:rsid w:val="00E2756D"/>
    <w:rsid w:val="00E275E3"/>
    <w:rsid w:val="00E27F9E"/>
    <w:rsid w:val="00E308F9"/>
    <w:rsid w:val="00E31123"/>
    <w:rsid w:val="00E31BBA"/>
    <w:rsid w:val="00E323DE"/>
    <w:rsid w:val="00E33259"/>
    <w:rsid w:val="00E33CFC"/>
    <w:rsid w:val="00E33E9A"/>
    <w:rsid w:val="00E340E1"/>
    <w:rsid w:val="00E342C2"/>
    <w:rsid w:val="00E34685"/>
    <w:rsid w:val="00E349B5"/>
    <w:rsid w:val="00E34CDB"/>
    <w:rsid w:val="00E3514F"/>
    <w:rsid w:val="00E35AA6"/>
    <w:rsid w:val="00E36472"/>
    <w:rsid w:val="00E36A48"/>
    <w:rsid w:val="00E37A4A"/>
    <w:rsid w:val="00E37CE7"/>
    <w:rsid w:val="00E404B2"/>
    <w:rsid w:val="00E40BAC"/>
    <w:rsid w:val="00E413F6"/>
    <w:rsid w:val="00E4153D"/>
    <w:rsid w:val="00E41A9C"/>
    <w:rsid w:val="00E4255D"/>
    <w:rsid w:val="00E435DE"/>
    <w:rsid w:val="00E435F8"/>
    <w:rsid w:val="00E4465F"/>
    <w:rsid w:val="00E44882"/>
    <w:rsid w:val="00E44BF2"/>
    <w:rsid w:val="00E4585A"/>
    <w:rsid w:val="00E45E5F"/>
    <w:rsid w:val="00E47538"/>
    <w:rsid w:val="00E5044F"/>
    <w:rsid w:val="00E50898"/>
    <w:rsid w:val="00E5122F"/>
    <w:rsid w:val="00E5132F"/>
    <w:rsid w:val="00E516AD"/>
    <w:rsid w:val="00E516E1"/>
    <w:rsid w:val="00E51B46"/>
    <w:rsid w:val="00E5290F"/>
    <w:rsid w:val="00E52F0F"/>
    <w:rsid w:val="00E530F9"/>
    <w:rsid w:val="00E533C1"/>
    <w:rsid w:val="00E539FF"/>
    <w:rsid w:val="00E53E67"/>
    <w:rsid w:val="00E53F00"/>
    <w:rsid w:val="00E55771"/>
    <w:rsid w:val="00E55F2D"/>
    <w:rsid w:val="00E560F5"/>
    <w:rsid w:val="00E60739"/>
    <w:rsid w:val="00E619A7"/>
    <w:rsid w:val="00E61D8A"/>
    <w:rsid w:val="00E6221A"/>
    <w:rsid w:val="00E63E01"/>
    <w:rsid w:val="00E64DFC"/>
    <w:rsid w:val="00E70AC8"/>
    <w:rsid w:val="00E71886"/>
    <w:rsid w:val="00E71FD7"/>
    <w:rsid w:val="00E72098"/>
    <w:rsid w:val="00E73EBB"/>
    <w:rsid w:val="00E73FCC"/>
    <w:rsid w:val="00E74328"/>
    <w:rsid w:val="00E74A7D"/>
    <w:rsid w:val="00E74D46"/>
    <w:rsid w:val="00E759C6"/>
    <w:rsid w:val="00E75F45"/>
    <w:rsid w:val="00E76C7A"/>
    <w:rsid w:val="00E7769C"/>
    <w:rsid w:val="00E803A9"/>
    <w:rsid w:val="00E808B1"/>
    <w:rsid w:val="00E80FDD"/>
    <w:rsid w:val="00E81312"/>
    <w:rsid w:val="00E814BE"/>
    <w:rsid w:val="00E819E5"/>
    <w:rsid w:val="00E81A07"/>
    <w:rsid w:val="00E81D94"/>
    <w:rsid w:val="00E828C3"/>
    <w:rsid w:val="00E83D28"/>
    <w:rsid w:val="00E85565"/>
    <w:rsid w:val="00E864B7"/>
    <w:rsid w:val="00E86FAD"/>
    <w:rsid w:val="00E87FE3"/>
    <w:rsid w:val="00E90970"/>
    <w:rsid w:val="00E909E1"/>
    <w:rsid w:val="00E917BB"/>
    <w:rsid w:val="00E91AC2"/>
    <w:rsid w:val="00E91D4D"/>
    <w:rsid w:val="00E923D4"/>
    <w:rsid w:val="00E92989"/>
    <w:rsid w:val="00E93137"/>
    <w:rsid w:val="00E9348A"/>
    <w:rsid w:val="00E93C0C"/>
    <w:rsid w:val="00E93E21"/>
    <w:rsid w:val="00E951DB"/>
    <w:rsid w:val="00E9582B"/>
    <w:rsid w:val="00E9629C"/>
    <w:rsid w:val="00E972CE"/>
    <w:rsid w:val="00E97AB2"/>
    <w:rsid w:val="00EA01F1"/>
    <w:rsid w:val="00EA0581"/>
    <w:rsid w:val="00EA0612"/>
    <w:rsid w:val="00EA0762"/>
    <w:rsid w:val="00EA0C4B"/>
    <w:rsid w:val="00EA22DE"/>
    <w:rsid w:val="00EA4173"/>
    <w:rsid w:val="00EA49BA"/>
    <w:rsid w:val="00EA52F4"/>
    <w:rsid w:val="00EA7526"/>
    <w:rsid w:val="00EA7A1C"/>
    <w:rsid w:val="00EA7F02"/>
    <w:rsid w:val="00EB05AA"/>
    <w:rsid w:val="00EB172E"/>
    <w:rsid w:val="00EB1C68"/>
    <w:rsid w:val="00EB1FDC"/>
    <w:rsid w:val="00EB29CF"/>
    <w:rsid w:val="00EB2AD7"/>
    <w:rsid w:val="00EB3240"/>
    <w:rsid w:val="00EB4334"/>
    <w:rsid w:val="00EB4A8C"/>
    <w:rsid w:val="00EB4C76"/>
    <w:rsid w:val="00EB730A"/>
    <w:rsid w:val="00EB7F16"/>
    <w:rsid w:val="00EC052F"/>
    <w:rsid w:val="00EC1052"/>
    <w:rsid w:val="00EC15D1"/>
    <w:rsid w:val="00EC15E4"/>
    <w:rsid w:val="00EC1705"/>
    <w:rsid w:val="00EC3260"/>
    <w:rsid w:val="00EC34CE"/>
    <w:rsid w:val="00EC47AC"/>
    <w:rsid w:val="00EC4890"/>
    <w:rsid w:val="00EC532C"/>
    <w:rsid w:val="00EC5421"/>
    <w:rsid w:val="00EC6399"/>
    <w:rsid w:val="00EC644F"/>
    <w:rsid w:val="00EC687B"/>
    <w:rsid w:val="00EC7069"/>
    <w:rsid w:val="00EC73E2"/>
    <w:rsid w:val="00EC74E5"/>
    <w:rsid w:val="00EC776F"/>
    <w:rsid w:val="00ED038E"/>
    <w:rsid w:val="00ED04E1"/>
    <w:rsid w:val="00ED0BC0"/>
    <w:rsid w:val="00ED0CD3"/>
    <w:rsid w:val="00ED26BD"/>
    <w:rsid w:val="00ED3176"/>
    <w:rsid w:val="00ED45DD"/>
    <w:rsid w:val="00ED4A02"/>
    <w:rsid w:val="00ED5585"/>
    <w:rsid w:val="00ED65BF"/>
    <w:rsid w:val="00ED69F8"/>
    <w:rsid w:val="00ED7B31"/>
    <w:rsid w:val="00ED7FE8"/>
    <w:rsid w:val="00EE0167"/>
    <w:rsid w:val="00EE0390"/>
    <w:rsid w:val="00EE0A63"/>
    <w:rsid w:val="00EE0B91"/>
    <w:rsid w:val="00EE113A"/>
    <w:rsid w:val="00EE152E"/>
    <w:rsid w:val="00EE244F"/>
    <w:rsid w:val="00EE259C"/>
    <w:rsid w:val="00EE3359"/>
    <w:rsid w:val="00EE3D48"/>
    <w:rsid w:val="00EE3FFE"/>
    <w:rsid w:val="00EE43F1"/>
    <w:rsid w:val="00EE451B"/>
    <w:rsid w:val="00EE4AB2"/>
    <w:rsid w:val="00EE5838"/>
    <w:rsid w:val="00EE596D"/>
    <w:rsid w:val="00EE5C79"/>
    <w:rsid w:val="00EE7333"/>
    <w:rsid w:val="00EE79E7"/>
    <w:rsid w:val="00EE7FED"/>
    <w:rsid w:val="00EF0965"/>
    <w:rsid w:val="00EF098E"/>
    <w:rsid w:val="00EF0CB4"/>
    <w:rsid w:val="00EF0EEB"/>
    <w:rsid w:val="00EF118D"/>
    <w:rsid w:val="00EF1957"/>
    <w:rsid w:val="00EF21AD"/>
    <w:rsid w:val="00EF23DE"/>
    <w:rsid w:val="00EF3364"/>
    <w:rsid w:val="00EF3AEC"/>
    <w:rsid w:val="00EF4014"/>
    <w:rsid w:val="00EF46FC"/>
    <w:rsid w:val="00EF47FE"/>
    <w:rsid w:val="00EF48D0"/>
    <w:rsid w:val="00EF59B4"/>
    <w:rsid w:val="00EF67A3"/>
    <w:rsid w:val="00EF6EB0"/>
    <w:rsid w:val="00EF774A"/>
    <w:rsid w:val="00EF7C5A"/>
    <w:rsid w:val="00F00CCE"/>
    <w:rsid w:val="00F012B2"/>
    <w:rsid w:val="00F012BD"/>
    <w:rsid w:val="00F0149D"/>
    <w:rsid w:val="00F016AC"/>
    <w:rsid w:val="00F02CFA"/>
    <w:rsid w:val="00F02F9C"/>
    <w:rsid w:val="00F039E0"/>
    <w:rsid w:val="00F04C26"/>
    <w:rsid w:val="00F04F9F"/>
    <w:rsid w:val="00F05E26"/>
    <w:rsid w:val="00F06664"/>
    <w:rsid w:val="00F0681E"/>
    <w:rsid w:val="00F0724A"/>
    <w:rsid w:val="00F07EC5"/>
    <w:rsid w:val="00F1005F"/>
    <w:rsid w:val="00F1087F"/>
    <w:rsid w:val="00F11A35"/>
    <w:rsid w:val="00F11AB1"/>
    <w:rsid w:val="00F11BF7"/>
    <w:rsid w:val="00F11C54"/>
    <w:rsid w:val="00F11D0E"/>
    <w:rsid w:val="00F12117"/>
    <w:rsid w:val="00F13804"/>
    <w:rsid w:val="00F13943"/>
    <w:rsid w:val="00F14C62"/>
    <w:rsid w:val="00F153F7"/>
    <w:rsid w:val="00F16D54"/>
    <w:rsid w:val="00F17658"/>
    <w:rsid w:val="00F21AE9"/>
    <w:rsid w:val="00F21F65"/>
    <w:rsid w:val="00F220AC"/>
    <w:rsid w:val="00F222A9"/>
    <w:rsid w:val="00F237E5"/>
    <w:rsid w:val="00F23D23"/>
    <w:rsid w:val="00F24242"/>
    <w:rsid w:val="00F2428F"/>
    <w:rsid w:val="00F244A7"/>
    <w:rsid w:val="00F248EB"/>
    <w:rsid w:val="00F248FE"/>
    <w:rsid w:val="00F25091"/>
    <w:rsid w:val="00F25474"/>
    <w:rsid w:val="00F26580"/>
    <w:rsid w:val="00F2659A"/>
    <w:rsid w:val="00F2749C"/>
    <w:rsid w:val="00F2796E"/>
    <w:rsid w:val="00F27C37"/>
    <w:rsid w:val="00F30512"/>
    <w:rsid w:val="00F30668"/>
    <w:rsid w:val="00F306F7"/>
    <w:rsid w:val="00F30B1F"/>
    <w:rsid w:val="00F30D8F"/>
    <w:rsid w:val="00F316EC"/>
    <w:rsid w:val="00F31700"/>
    <w:rsid w:val="00F32755"/>
    <w:rsid w:val="00F32E15"/>
    <w:rsid w:val="00F32FB9"/>
    <w:rsid w:val="00F3355B"/>
    <w:rsid w:val="00F3388B"/>
    <w:rsid w:val="00F3398E"/>
    <w:rsid w:val="00F33C4B"/>
    <w:rsid w:val="00F33E84"/>
    <w:rsid w:val="00F341E7"/>
    <w:rsid w:val="00F34427"/>
    <w:rsid w:val="00F3457E"/>
    <w:rsid w:val="00F3469B"/>
    <w:rsid w:val="00F35C69"/>
    <w:rsid w:val="00F35C99"/>
    <w:rsid w:val="00F36368"/>
    <w:rsid w:val="00F37732"/>
    <w:rsid w:val="00F414AF"/>
    <w:rsid w:val="00F4181C"/>
    <w:rsid w:val="00F41978"/>
    <w:rsid w:val="00F41FCA"/>
    <w:rsid w:val="00F421EC"/>
    <w:rsid w:val="00F42C33"/>
    <w:rsid w:val="00F43429"/>
    <w:rsid w:val="00F43A08"/>
    <w:rsid w:val="00F4449F"/>
    <w:rsid w:val="00F44FBB"/>
    <w:rsid w:val="00F4532E"/>
    <w:rsid w:val="00F454CF"/>
    <w:rsid w:val="00F45A0A"/>
    <w:rsid w:val="00F45E7A"/>
    <w:rsid w:val="00F460A4"/>
    <w:rsid w:val="00F462BC"/>
    <w:rsid w:val="00F4643C"/>
    <w:rsid w:val="00F46EE6"/>
    <w:rsid w:val="00F471C9"/>
    <w:rsid w:val="00F47EC9"/>
    <w:rsid w:val="00F50525"/>
    <w:rsid w:val="00F51263"/>
    <w:rsid w:val="00F512EE"/>
    <w:rsid w:val="00F51A34"/>
    <w:rsid w:val="00F52993"/>
    <w:rsid w:val="00F53E37"/>
    <w:rsid w:val="00F54024"/>
    <w:rsid w:val="00F55831"/>
    <w:rsid w:val="00F55AA9"/>
    <w:rsid w:val="00F569BB"/>
    <w:rsid w:val="00F5747D"/>
    <w:rsid w:val="00F5755D"/>
    <w:rsid w:val="00F60563"/>
    <w:rsid w:val="00F60BAB"/>
    <w:rsid w:val="00F60CCE"/>
    <w:rsid w:val="00F60D9F"/>
    <w:rsid w:val="00F60F76"/>
    <w:rsid w:val="00F60FF4"/>
    <w:rsid w:val="00F610CC"/>
    <w:rsid w:val="00F61403"/>
    <w:rsid w:val="00F61632"/>
    <w:rsid w:val="00F643D0"/>
    <w:rsid w:val="00F6458E"/>
    <w:rsid w:val="00F64A8F"/>
    <w:rsid w:val="00F64D84"/>
    <w:rsid w:val="00F64E9F"/>
    <w:rsid w:val="00F65667"/>
    <w:rsid w:val="00F66377"/>
    <w:rsid w:val="00F6699F"/>
    <w:rsid w:val="00F66B67"/>
    <w:rsid w:val="00F6701B"/>
    <w:rsid w:val="00F67764"/>
    <w:rsid w:val="00F703DA"/>
    <w:rsid w:val="00F70FE3"/>
    <w:rsid w:val="00F7237B"/>
    <w:rsid w:val="00F72B22"/>
    <w:rsid w:val="00F73157"/>
    <w:rsid w:val="00F746A2"/>
    <w:rsid w:val="00F753D7"/>
    <w:rsid w:val="00F7606E"/>
    <w:rsid w:val="00F766EB"/>
    <w:rsid w:val="00F8045B"/>
    <w:rsid w:val="00F8069F"/>
    <w:rsid w:val="00F81338"/>
    <w:rsid w:val="00F814D4"/>
    <w:rsid w:val="00F81DDC"/>
    <w:rsid w:val="00F82C2E"/>
    <w:rsid w:val="00F8423D"/>
    <w:rsid w:val="00F8611A"/>
    <w:rsid w:val="00F867AD"/>
    <w:rsid w:val="00F8691C"/>
    <w:rsid w:val="00F86983"/>
    <w:rsid w:val="00F87444"/>
    <w:rsid w:val="00F879FD"/>
    <w:rsid w:val="00F87BA4"/>
    <w:rsid w:val="00F87BBF"/>
    <w:rsid w:val="00F9003F"/>
    <w:rsid w:val="00F90856"/>
    <w:rsid w:val="00F91049"/>
    <w:rsid w:val="00F912B4"/>
    <w:rsid w:val="00F91D34"/>
    <w:rsid w:val="00F9292A"/>
    <w:rsid w:val="00F92C25"/>
    <w:rsid w:val="00F93324"/>
    <w:rsid w:val="00F93893"/>
    <w:rsid w:val="00F93A8B"/>
    <w:rsid w:val="00F93CC3"/>
    <w:rsid w:val="00F941BD"/>
    <w:rsid w:val="00F94C6D"/>
    <w:rsid w:val="00F94F23"/>
    <w:rsid w:val="00F95628"/>
    <w:rsid w:val="00F95A8A"/>
    <w:rsid w:val="00F96C78"/>
    <w:rsid w:val="00F97020"/>
    <w:rsid w:val="00F97F42"/>
    <w:rsid w:val="00FA0F23"/>
    <w:rsid w:val="00FA12A8"/>
    <w:rsid w:val="00FA16C8"/>
    <w:rsid w:val="00FA1EA6"/>
    <w:rsid w:val="00FA2632"/>
    <w:rsid w:val="00FA29BE"/>
    <w:rsid w:val="00FA352D"/>
    <w:rsid w:val="00FA6B61"/>
    <w:rsid w:val="00FA7502"/>
    <w:rsid w:val="00FA7A81"/>
    <w:rsid w:val="00FA7EA2"/>
    <w:rsid w:val="00FA7F2E"/>
    <w:rsid w:val="00FB10D4"/>
    <w:rsid w:val="00FB14C4"/>
    <w:rsid w:val="00FB1589"/>
    <w:rsid w:val="00FB17C2"/>
    <w:rsid w:val="00FB2779"/>
    <w:rsid w:val="00FB2BEB"/>
    <w:rsid w:val="00FB2F31"/>
    <w:rsid w:val="00FB325B"/>
    <w:rsid w:val="00FB38DE"/>
    <w:rsid w:val="00FB40A9"/>
    <w:rsid w:val="00FB4735"/>
    <w:rsid w:val="00FB5555"/>
    <w:rsid w:val="00FB588B"/>
    <w:rsid w:val="00FB786F"/>
    <w:rsid w:val="00FB7CE5"/>
    <w:rsid w:val="00FC02B3"/>
    <w:rsid w:val="00FC0B9E"/>
    <w:rsid w:val="00FC0CA2"/>
    <w:rsid w:val="00FC0EC2"/>
    <w:rsid w:val="00FC1320"/>
    <w:rsid w:val="00FC1C1B"/>
    <w:rsid w:val="00FC1EE9"/>
    <w:rsid w:val="00FC275A"/>
    <w:rsid w:val="00FC2886"/>
    <w:rsid w:val="00FC36EA"/>
    <w:rsid w:val="00FC39E0"/>
    <w:rsid w:val="00FC5202"/>
    <w:rsid w:val="00FC58E8"/>
    <w:rsid w:val="00FC5B8D"/>
    <w:rsid w:val="00FC69DD"/>
    <w:rsid w:val="00FC6E11"/>
    <w:rsid w:val="00FC7394"/>
    <w:rsid w:val="00FC755F"/>
    <w:rsid w:val="00FC7898"/>
    <w:rsid w:val="00FC7BCD"/>
    <w:rsid w:val="00FD038E"/>
    <w:rsid w:val="00FD0AA8"/>
    <w:rsid w:val="00FD12FB"/>
    <w:rsid w:val="00FD2D67"/>
    <w:rsid w:val="00FD2EDD"/>
    <w:rsid w:val="00FD345D"/>
    <w:rsid w:val="00FD35A3"/>
    <w:rsid w:val="00FD3950"/>
    <w:rsid w:val="00FD39C7"/>
    <w:rsid w:val="00FD3D0C"/>
    <w:rsid w:val="00FD4356"/>
    <w:rsid w:val="00FD45EC"/>
    <w:rsid w:val="00FD4979"/>
    <w:rsid w:val="00FD5B88"/>
    <w:rsid w:val="00FD65E0"/>
    <w:rsid w:val="00FD675A"/>
    <w:rsid w:val="00FD7591"/>
    <w:rsid w:val="00FD7710"/>
    <w:rsid w:val="00FD7CC7"/>
    <w:rsid w:val="00FD7EA3"/>
    <w:rsid w:val="00FE0C42"/>
    <w:rsid w:val="00FE1172"/>
    <w:rsid w:val="00FE1637"/>
    <w:rsid w:val="00FE1D7F"/>
    <w:rsid w:val="00FE26F1"/>
    <w:rsid w:val="00FE2F33"/>
    <w:rsid w:val="00FE308B"/>
    <w:rsid w:val="00FE3BB6"/>
    <w:rsid w:val="00FE42AE"/>
    <w:rsid w:val="00FE46B5"/>
    <w:rsid w:val="00FE49BC"/>
    <w:rsid w:val="00FE4BC3"/>
    <w:rsid w:val="00FE5824"/>
    <w:rsid w:val="00FE5EC7"/>
    <w:rsid w:val="00FE6197"/>
    <w:rsid w:val="00FE783F"/>
    <w:rsid w:val="00FE7B73"/>
    <w:rsid w:val="00FF00CF"/>
    <w:rsid w:val="00FF0103"/>
    <w:rsid w:val="00FF0461"/>
    <w:rsid w:val="00FF07E9"/>
    <w:rsid w:val="00FF0F15"/>
    <w:rsid w:val="00FF172D"/>
    <w:rsid w:val="00FF1A67"/>
    <w:rsid w:val="00FF3F4C"/>
    <w:rsid w:val="00FF430C"/>
    <w:rsid w:val="00FF553F"/>
    <w:rsid w:val="00FF6141"/>
    <w:rsid w:val="00FF623B"/>
    <w:rsid w:val="00FF6349"/>
    <w:rsid w:val="00FF6B84"/>
    <w:rsid w:val="00FF6C59"/>
    <w:rsid w:val="00FF7DF9"/>
    <w:rsid w:val="00FF7E67"/>
    <w:rsid w:val="00FF7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76C4C"/>
  <w15:docId w15:val="{E1ECF977-2726-4D73-8863-B1FDF9B1B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A0CBB"/>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uiPriority w:val="9"/>
    <w:qFormat/>
    <w:rsid w:val="00EC644F"/>
    <w:pPr>
      <w:spacing w:before="120"/>
      <w:ind w:left="1134" w:hanging="1134"/>
      <w:outlineLvl w:val="2"/>
    </w:pPr>
    <w:rPr>
      <w:rFonts w:eastAsia="宋体" w:cs="Times New Roman"/>
      <w:sz w:val="28"/>
      <w:szCs w:val="20"/>
      <w:lang w:eastAsia="ja-JP"/>
    </w:rPr>
  </w:style>
  <w:style w:type="paragraph" w:styleId="4">
    <w:name w:val="heading 4"/>
    <w:basedOn w:val="a"/>
    <w:next w:val="a"/>
    <w:link w:val="40"/>
    <w:uiPriority w:val="9"/>
    <w:unhideWhenUsed/>
    <w:qFormat/>
    <w:rsid w:val="00270DA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列表段,—ñ弌"/>
    <w:basedOn w:val="a"/>
    <w:link w:val="a8"/>
    <w:uiPriority w:val="34"/>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34"/>
    <w:qFormat/>
    <w:locked/>
    <w:rsid w:val="00F25091"/>
    <w:rPr>
      <w:rFonts w:ascii="Arial" w:eastAsia="Times New Roman" w:hAnsi="Arial" w:cs="Times New Roman"/>
      <w:kern w:val="0"/>
      <w:sz w:val="20"/>
      <w:szCs w:val="20"/>
      <w:lang w:val="en-GB"/>
    </w:rPr>
  </w:style>
  <w:style w:type="paragraph" w:customStyle="1" w:styleId="NO">
    <w:name w:val="NO"/>
    <w:basedOn w:val="a"/>
    <w:link w:val="NOChar"/>
    <w:qFormat/>
    <w:rsid w:val="00ED7FE8"/>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ED7FE8"/>
    <w:rPr>
      <w:rFonts w:ascii="Times New Roman" w:eastAsia="Malgun Gothic" w:hAnsi="Times New Roman" w:cs="Times New Roman"/>
      <w:kern w:val="0"/>
      <w:sz w:val="20"/>
      <w:szCs w:val="20"/>
      <w:lang w:val="en-GB" w:eastAsia="ko-KR"/>
    </w:rPr>
  </w:style>
  <w:style w:type="table" w:styleId="a9">
    <w:name w:val="Table Grid"/>
    <w:aliases w:val="TableGrid"/>
    <w:basedOn w:val="a1"/>
    <w:qFormat/>
    <w:rsid w:val="00ED7FE8"/>
    <w:rPr>
      <w:sz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9A775F"/>
    <w:rPr>
      <w:sz w:val="21"/>
      <w:szCs w:val="21"/>
    </w:rPr>
  </w:style>
  <w:style w:type="paragraph" w:styleId="ab">
    <w:name w:val="annotation text"/>
    <w:basedOn w:val="a"/>
    <w:link w:val="ac"/>
    <w:uiPriority w:val="99"/>
    <w:unhideWhenUsed/>
    <w:rsid w:val="009A775F"/>
    <w:pPr>
      <w:jc w:val="left"/>
    </w:pPr>
  </w:style>
  <w:style w:type="character" w:customStyle="1" w:styleId="ac">
    <w:name w:val="批注文字 字符"/>
    <w:basedOn w:val="a0"/>
    <w:link w:val="ab"/>
    <w:uiPriority w:val="99"/>
    <w:rsid w:val="009A775F"/>
    <w:rPr>
      <w:rFonts w:ascii="Arial" w:eastAsia="Times New Roman" w:hAnsi="Arial" w:cs="Times New Roman"/>
      <w:kern w:val="0"/>
      <w:sz w:val="20"/>
      <w:szCs w:val="20"/>
      <w:lang w:val="en-GB"/>
    </w:rPr>
  </w:style>
  <w:style w:type="paragraph" w:styleId="ad">
    <w:name w:val="annotation subject"/>
    <w:basedOn w:val="ab"/>
    <w:next w:val="ab"/>
    <w:link w:val="ae"/>
    <w:uiPriority w:val="99"/>
    <w:semiHidden/>
    <w:unhideWhenUsed/>
    <w:rsid w:val="009A775F"/>
    <w:rPr>
      <w:b/>
      <w:bCs/>
    </w:rPr>
  </w:style>
  <w:style w:type="character" w:customStyle="1" w:styleId="ae">
    <w:name w:val="批注主题 字符"/>
    <w:basedOn w:val="ac"/>
    <w:link w:val="ad"/>
    <w:uiPriority w:val="99"/>
    <w:semiHidden/>
    <w:rsid w:val="009A775F"/>
    <w:rPr>
      <w:rFonts w:ascii="Arial" w:eastAsia="Times New Roman" w:hAnsi="Arial" w:cs="Times New Roman"/>
      <w:b/>
      <w:bCs/>
      <w:kern w:val="0"/>
      <w:sz w:val="20"/>
      <w:szCs w:val="20"/>
      <w:lang w:val="en-GB"/>
    </w:rPr>
  </w:style>
  <w:style w:type="paragraph" w:styleId="af">
    <w:name w:val="Balloon Text"/>
    <w:basedOn w:val="a"/>
    <w:link w:val="af0"/>
    <w:uiPriority w:val="99"/>
    <w:semiHidden/>
    <w:unhideWhenUsed/>
    <w:rsid w:val="00216815"/>
    <w:pPr>
      <w:spacing w:after="0"/>
    </w:pPr>
    <w:rPr>
      <w:sz w:val="18"/>
      <w:szCs w:val="18"/>
    </w:rPr>
  </w:style>
  <w:style w:type="character" w:customStyle="1" w:styleId="af0">
    <w:name w:val="批注框文本 字符"/>
    <w:basedOn w:val="a0"/>
    <w:link w:val="af"/>
    <w:uiPriority w:val="99"/>
    <w:semiHidden/>
    <w:rsid w:val="00216815"/>
    <w:rPr>
      <w:rFonts w:ascii="Arial" w:eastAsia="Times New Roman" w:hAnsi="Arial" w:cs="Times New Roman"/>
      <w:kern w:val="0"/>
      <w:sz w:val="18"/>
      <w:szCs w:val="18"/>
      <w:lang w:val="en-GB"/>
    </w:rPr>
  </w:style>
  <w:style w:type="paragraph" w:styleId="af1">
    <w:name w:val="Revision"/>
    <w:hidden/>
    <w:uiPriority w:val="99"/>
    <w:semiHidden/>
    <w:rsid w:val="00F1005F"/>
    <w:rPr>
      <w:rFonts w:ascii="Arial" w:eastAsia="Times New Roman" w:hAnsi="Arial" w:cs="Times New Roman"/>
      <w:kern w:val="0"/>
      <w:sz w:val="20"/>
      <w:szCs w:val="20"/>
      <w:lang w:val="en-GB"/>
    </w:rPr>
  </w:style>
  <w:style w:type="paragraph" w:customStyle="1" w:styleId="Doc-text2">
    <w:name w:val="Doc-text2"/>
    <w:basedOn w:val="a"/>
    <w:link w:val="Doc-text2Char"/>
    <w:qFormat/>
    <w:rsid w:val="003C6CE9"/>
    <w:pPr>
      <w:tabs>
        <w:tab w:val="left" w:pos="1622"/>
      </w:tabs>
      <w:spacing w:after="0"/>
      <w:ind w:left="1622" w:hanging="363"/>
      <w:jc w:val="left"/>
    </w:pPr>
    <w:rPr>
      <w:lang w:eastAsia="ja-JP"/>
    </w:rPr>
  </w:style>
  <w:style w:type="character" w:customStyle="1" w:styleId="Doc-text2Char">
    <w:name w:val="Doc-text2 Char"/>
    <w:link w:val="Doc-text2"/>
    <w:qFormat/>
    <w:rsid w:val="003C6CE9"/>
    <w:rPr>
      <w:rFonts w:ascii="Arial" w:eastAsia="Times New Roman" w:hAnsi="Arial" w:cs="Times New Roman"/>
      <w:kern w:val="0"/>
      <w:sz w:val="20"/>
      <w:szCs w:val="20"/>
      <w:lang w:val="en-GB" w:eastAsia="ja-JP"/>
    </w:rPr>
  </w:style>
  <w:style w:type="paragraph" w:customStyle="1" w:styleId="B2">
    <w:name w:val="B2"/>
    <w:basedOn w:val="21"/>
    <w:link w:val="B2Char"/>
    <w:qFormat/>
    <w:rsid w:val="00FD675A"/>
    <w:pPr>
      <w:spacing w:after="180"/>
      <w:ind w:leftChars="0" w:left="851" w:firstLineChars="0" w:hanging="284"/>
      <w:contextualSpacing w:val="0"/>
      <w:jc w:val="left"/>
    </w:pPr>
    <w:rPr>
      <w:rFonts w:ascii="Times New Roman" w:hAnsi="Times New Roman"/>
      <w:lang w:eastAsia="ja-JP"/>
    </w:rPr>
  </w:style>
  <w:style w:type="character" w:customStyle="1" w:styleId="B2Char">
    <w:name w:val="B2 Char"/>
    <w:link w:val="B2"/>
    <w:qFormat/>
    <w:rsid w:val="00FD675A"/>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FD675A"/>
    <w:pPr>
      <w:spacing w:after="180"/>
      <w:ind w:leftChars="0" w:left="1135" w:firstLineChars="0" w:hanging="284"/>
      <w:contextualSpacing w:val="0"/>
      <w:jc w:val="left"/>
    </w:pPr>
    <w:rPr>
      <w:rFonts w:ascii="Times New Roman" w:hAnsi="Times New Roman"/>
      <w:lang w:eastAsia="ja-JP"/>
    </w:rPr>
  </w:style>
  <w:style w:type="character" w:customStyle="1" w:styleId="B3Char2">
    <w:name w:val="B3 Char2"/>
    <w:link w:val="B3"/>
    <w:qFormat/>
    <w:rsid w:val="00FD675A"/>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FD675A"/>
    <w:pPr>
      <w:ind w:leftChars="200" w:left="100" w:hangingChars="200" w:hanging="200"/>
      <w:contextualSpacing/>
    </w:pPr>
  </w:style>
  <w:style w:type="paragraph" w:styleId="31">
    <w:name w:val="List 3"/>
    <w:basedOn w:val="a"/>
    <w:uiPriority w:val="99"/>
    <w:semiHidden/>
    <w:unhideWhenUsed/>
    <w:rsid w:val="00FD675A"/>
    <w:pPr>
      <w:ind w:leftChars="400" w:left="100" w:hangingChars="200" w:hanging="200"/>
      <w:contextualSpacing/>
    </w:pPr>
  </w:style>
  <w:style w:type="table" w:customStyle="1" w:styleId="TableGrid1">
    <w:name w:val="TableGrid1"/>
    <w:basedOn w:val="a1"/>
    <w:next w:val="a9"/>
    <w:uiPriority w:val="39"/>
    <w:qFormat/>
    <w:rsid w:val="00DC6A2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uiPriority w:val="9"/>
    <w:rsid w:val="00EC644F"/>
    <w:rPr>
      <w:rFonts w:ascii="Arial" w:eastAsia="宋体" w:hAnsi="Arial" w:cs="Times New Roman"/>
      <w:kern w:val="0"/>
      <w:sz w:val="28"/>
      <w:szCs w:val="20"/>
      <w:lang w:val="en-GB" w:eastAsia="ja-JP"/>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rsid w:val="00E04F0C"/>
    <w:pPr>
      <w:overflowPunct/>
      <w:autoSpaceDE/>
      <w:autoSpaceDN/>
      <w:adjustRightInd/>
      <w:textAlignment w:val="auto"/>
    </w:pPr>
    <w:rPr>
      <w:rFonts w:ascii="Times New Roman" w:eastAsia="MS Mincho" w:hAnsi="Times New Roman"/>
      <w:szCs w:val="24"/>
      <w:lang w:val="en-US"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2"/>
    <w:rsid w:val="00E04F0C"/>
    <w:rPr>
      <w:rFonts w:ascii="Times New Roman" w:eastAsia="MS Mincho" w:hAnsi="Times New Roman" w:cs="Times New Roman"/>
      <w:kern w:val="0"/>
      <w:sz w:val="20"/>
      <w:szCs w:val="24"/>
      <w:lang w:eastAsia="en-US"/>
    </w:rPr>
  </w:style>
  <w:style w:type="character" w:customStyle="1" w:styleId="40">
    <w:name w:val="标题 4 字符"/>
    <w:basedOn w:val="a0"/>
    <w:link w:val="4"/>
    <w:uiPriority w:val="9"/>
    <w:rsid w:val="00270DA9"/>
    <w:rPr>
      <w:rFonts w:asciiTheme="majorHAnsi" w:eastAsiaTheme="majorEastAsia" w:hAnsiTheme="majorHAnsi" w:cstheme="majorBidi"/>
      <w:b/>
      <w:bCs/>
      <w:kern w:val="0"/>
      <w:sz w:val="28"/>
      <w:szCs w:val="28"/>
      <w:lang w:val="en-GB"/>
    </w:rPr>
  </w:style>
  <w:style w:type="paragraph" w:customStyle="1" w:styleId="ace-line">
    <w:name w:val="ace-line"/>
    <w:basedOn w:val="a"/>
    <w:rsid w:val="006877E8"/>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styleId="af4">
    <w:name w:val="Strong"/>
    <w:basedOn w:val="a0"/>
    <w:uiPriority w:val="22"/>
    <w:qFormat/>
    <w:rsid w:val="000F4845"/>
    <w:rPr>
      <w:b/>
      <w:bCs/>
    </w:rPr>
  </w:style>
  <w:style w:type="paragraph" w:styleId="af5">
    <w:name w:val="caption"/>
    <w:basedOn w:val="a"/>
    <w:next w:val="a"/>
    <w:uiPriority w:val="35"/>
    <w:unhideWhenUsed/>
    <w:qFormat/>
    <w:rsid w:val="0051618C"/>
    <w:rPr>
      <w:rFonts w:asciiTheme="majorHAnsi" w:eastAsia="黑体" w:hAnsiTheme="majorHAnsi" w:cstheme="majorBidi"/>
    </w:rPr>
  </w:style>
  <w:style w:type="character" w:customStyle="1" w:styleId="PLChar">
    <w:name w:val="PL Char"/>
    <w:link w:val="PL"/>
    <w:qFormat/>
    <w:rsid w:val="003A5782"/>
    <w:rPr>
      <w:rFonts w:ascii="Courier New" w:eastAsia="Times New Roman" w:hAnsi="Courier New"/>
      <w:sz w:val="16"/>
      <w:shd w:val="clear" w:color="auto" w:fill="E6E6E6"/>
      <w:lang w:val="en-GB" w:eastAsia="en-GB"/>
    </w:rPr>
  </w:style>
  <w:style w:type="paragraph" w:customStyle="1" w:styleId="PL">
    <w:name w:val="PL"/>
    <w:link w:val="PLChar"/>
    <w:qFormat/>
    <w:rsid w:val="003A5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paragraph" w:styleId="af6">
    <w:name w:val="Date"/>
    <w:basedOn w:val="a"/>
    <w:next w:val="a"/>
    <w:link w:val="af7"/>
    <w:uiPriority w:val="99"/>
    <w:semiHidden/>
    <w:unhideWhenUsed/>
    <w:rsid w:val="00301462"/>
    <w:pPr>
      <w:ind w:leftChars="2500" w:left="100"/>
    </w:pPr>
  </w:style>
  <w:style w:type="character" w:customStyle="1" w:styleId="af7">
    <w:name w:val="日期 字符"/>
    <w:basedOn w:val="a0"/>
    <w:link w:val="af6"/>
    <w:uiPriority w:val="99"/>
    <w:semiHidden/>
    <w:rsid w:val="00301462"/>
    <w:rPr>
      <w:rFonts w:ascii="Arial" w:eastAsia="Times New Roman" w:hAnsi="Arial" w:cs="Times New Roman"/>
      <w:kern w:val="0"/>
      <w:sz w:val="20"/>
      <w:szCs w:val="20"/>
      <w:lang w:val="en-GB"/>
    </w:rPr>
  </w:style>
  <w:style w:type="character" w:styleId="af8">
    <w:name w:val="Hyperlink"/>
    <w:basedOn w:val="a0"/>
    <w:uiPriority w:val="99"/>
    <w:unhideWhenUsed/>
    <w:rsid w:val="00DC0944"/>
    <w:rPr>
      <w:color w:val="0563C1" w:themeColor="hyperlink"/>
      <w:u w:val="single"/>
    </w:rPr>
  </w:style>
  <w:style w:type="character" w:styleId="af9">
    <w:name w:val="Unresolved Mention"/>
    <w:basedOn w:val="a0"/>
    <w:uiPriority w:val="99"/>
    <w:semiHidden/>
    <w:unhideWhenUsed/>
    <w:rsid w:val="00DC0944"/>
    <w:rPr>
      <w:color w:val="605E5C"/>
      <w:shd w:val="clear" w:color="auto" w:fill="E1DFDD"/>
    </w:rPr>
  </w:style>
  <w:style w:type="paragraph" w:customStyle="1" w:styleId="B1">
    <w:name w:val="B1"/>
    <w:basedOn w:val="a"/>
    <w:link w:val="B1Zchn"/>
    <w:qFormat/>
    <w:rsid w:val="000E048E"/>
    <w:pPr>
      <w:overflowPunct/>
      <w:autoSpaceDE/>
      <w:autoSpaceDN/>
      <w:adjustRightInd/>
      <w:spacing w:after="0"/>
      <w:ind w:left="567" w:hanging="567"/>
      <w:textAlignment w:val="auto"/>
    </w:pPr>
    <w:rPr>
      <w:rFonts w:eastAsia="Yu Mincho"/>
      <w:lang w:eastAsia="en-US"/>
    </w:rPr>
  </w:style>
  <w:style w:type="character" w:customStyle="1" w:styleId="B1Zchn">
    <w:name w:val="B1 Zchn"/>
    <w:link w:val="B1"/>
    <w:qFormat/>
    <w:rsid w:val="000E048E"/>
    <w:rPr>
      <w:rFonts w:ascii="Arial" w:eastAsia="Yu Mincho" w:hAnsi="Arial" w:cs="Times New Roman"/>
      <w:kern w:val="0"/>
      <w:sz w:val="20"/>
      <w:szCs w:val="20"/>
      <w:lang w:val="en-GB" w:eastAsia="en-US"/>
    </w:rPr>
  </w:style>
  <w:style w:type="paragraph" w:styleId="afa">
    <w:name w:val="Normal (Web)"/>
    <w:basedOn w:val="a"/>
    <w:uiPriority w:val="99"/>
    <w:unhideWhenUsed/>
    <w:rsid w:val="007D703A"/>
    <w:pPr>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character" w:customStyle="1" w:styleId="B10">
    <w:name w:val="B1 (文字)"/>
    <w:qFormat/>
    <w:rsid w:val="00A706F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4640">
      <w:bodyDiv w:val="1"/>
      <w:marLeft w:val="0"/>
      <w:marRight w:val="0"/>
      <w:marTop w:val="0"/>
      <w:marBottom w:val="0"/>
      <w:divBdr>
        <w:top w:val="none" w:sz="0" w:space="0" w:color="auto"/>
        <w:left w:val="none" w:sz="0" w:space="0" w:color="auto"/>
        <w:bottom w:val="none" w:sz="0" w:space="0" w:color="auto"/>
        <w:right w:val="none" w:sz="0" w:space="0" w:color="auto"/>
      </w:divBdr>
      <w:divsChild>
        <w:div w:id="993411454">
          <w:marLeft w:val="0"/>
          <w:marRight w:val="0"/>
          <w:marTop w:val="0"/>
          <w:marBottom w:val="0"/>
          <w:divBdr>
            <w:top w:val="none" w:sz="0" w:space="0" w:color="auto"/>
            <w:left w:val="none" w:sz="0" w:space="0" w:color="auto"/>
            <w:bottom w:val="none" w:sz="0" w:space="0" w:color="auto"/>
            <w:right w:val="none" w:sz="0" w:space="0" w:color="auto"/>
          </w:divBdr>
          <w:divsChild>
            <w:div w:id="2133209480">
              <w:marLeft w:val="0"/>
              <w:marRight w:val="0"/>
              <w:marTop w:val="0"/>
              <w:marBottom w:val="0"/>
              <w:divBdr>
                <w:top w:val="none" w:sz="0" w:space="0" w:color="auto"/>
                <w:left w:val="none" w:sz="0" w:space="0" w:color="auto"/>
                <w:bottom w:val="none" w:sz="0" w:space="0" w:color="auto"/>
                <w:right w:val="none" w:sz="0" w:space="0" w:color="auto"/>
              </w:divBdr>
            </w:div>
            <w:div w:id="1351027931">
              <w:marLeft w:val="0"/>
              <w:marRight w:val="0"/>
              <w:marTop w:val="0"/>
              <w:marBottom w:val="0"/>
              <w:divBdr>
                <w:top w:val="none" w:sz="0" w:space="0" w:color="auto"/>
                <w:left w:val="none" w:sz="0" w:space="0" w:color="auto"/>
                <w:bottom w:val="none" w:sz="0" w:space="0" w:color="auto"/>
                <w:right w:val="none" w:sz="0" w:space="0" w:color="auto"/>
              </w:divBdr>
            </w:div>
            <w:div w:id="110061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372451">
      <w:bodyDiv w:val="1"/>
      <w:marLeft w:val="0"/>
      <w:marRight w:val="0"/>
      <w:marTop w:val="0"/>
      <w:marBottom w:val="0"/>
      <w:divBdr>
        <w:top w:val="none" w:sz="0" w:space="0" w:color="auto"/>
        <w:left w:val="none" w:sz="0" w:space="0" w:color="auto"/>
        <w:bottom w:val="none" w:sz="0" w:space="0" w:color="auto"/>
        <w:right w:val="none" w:sz="0" w:space="0" w:color="auto"/>
      </w:divBdr>
      <w:divsChild>
        <w:div w:id="322858616">
          <w:marLeft w:val="0"/>
          <w:marRight w:val="0"/>
          <w:marTop w:val="0"/>
          <w:marBottom w:val="0"/>
          <w:divBdr>
            <w:top w:val="none" w:sz="0" w:space="0" w:color="auto"/>
            <w:left w:val="none" w:sz="0" w:space="0" w:color="auto"/>
            <w:bottom w:val="none" w:sz="0" w:space="0" w:color="auto"/>
            <w:right w:val="none" w:sz="0" w:space="0" w:color="auto"/>
          </w:divBdr>
          <w:divsChild>
            <w:div w:id="41513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3771">
      <w:bodyDiv w:val="1"/>
      <w:marLeft w:val="0"/>
      <w:marRight w:val="0"/>
      <w:marTop w:val="0"/>
      <w:marBottom w:val="0"/>
      <w:divBdr>
        <w:top w:val="none" w:sz="0" w:space="0" w:color="auto"/>
        <w:left w:val="none" w:sz="0" w:space="0" w:color="auto"/>
        <w:bottom w:val="none" w:sz="0" w:space="0" w:color="auto"/>
        <w:right w:val="none" w:sz="0" w:space="0" w:color="auto"/>
      </w:divBdr>
      <w:divsChild>
        <w:div w:id="2106072937">
          <w:marLeft w:val="0"/>
          <w:marRight w:val="0"/>
          <w:marTop w:val="0"/>
          <w:marBottom w:val="0"/>
          <w:divBdr>
            <w:top w:val="none" w:sz="0" w:space="0" w:color="auto"/>
            <w:left w:val="none" w:sz="0" w:space="0" w:color="auto"/>
            <w:bottom w:val="none" w:sz="0" w:space="0" w:color="auto"/>
            <w:right w:val="none" w:sz="0" w:space="0" w:color="auto"/>
          </w:divBdr>
        </w:div>
      </w:divsChild>
    </w:div>
    <w:div w:id="544098437">
      <w:bodyDiv w:val="1"/>
      <w:marLeft w:val="0"/>
      <w:marRight w:val="0"/>
      <w:marTop w:val="0"/>
      <w:marBottom w:val="0"/>
      <w:divBdr>
        <w:top w:val="none" w:sz="0" w:space="0" w:color="auto"/>
        <w:left w:val="none" w:sz="0" w:space="0" w:color="auto"/>
        <w:bottom w:val="none" w:sz="0" w:space="0" w:color="auto"/>
        <w:right w:val="none" w:sz="0" w:space="0" w:color="auto"/>
      </w:divBdr>
      <w:divsChild>
        <w:div w:id="1311716643">
          <w:marLeft w:val="0"/>
          <w:marRight w:val="0"/>
          <w:marTop w:val="0"/>
          <w:marBottom w:val="0"/>
          <w:divBdr>
            <w:top w:val="none" w:sz="0" w:space="0" w:color="auto"/>
            <w:left w:val="none" w:sz="0" w:space="0" w:color="auto"/>
            <w:bottom w:val="none" w:sz="0" w:space="0" w:color="auto"/>
            <w:right w:val="none" w:sz="0" w:space="0" w:color="auto"/>
          </w:divBdr>
          <w:divsChild>
            <w:div w:id="148126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137362">
      <w:bodyDiv w:val="1"/>
      <w:marLeft w:val="0"/>
      <w:marRight w:val="0"/>
      <w:marTop w:val="0"/>
      <w:marBottom w:val="0"/>
      <w:divBdr>
        <w:top w:val="none" w:sz="0" w:space="0" w:color="auto"/>
        <w:left w:val="none" w:sz="0" w:space="0" w:color="auto"/>
        <w:bottom w:val="none" w:sz="0" w:space="0" w:color="auto"/>
        <w:right w:val="none" w:sz="0" w:space="0" w:color="auto"/>
      </w:divBdr>
      <w:divsChild>
        <w:div w:id="487015294">
          <w:marLeft w:val="0"/>
          <w:marRight w:val="0"/>
          <w:marTop w:val="0"/>
          <w:marBottom w:val="0"/>
          <w:divBdr>
            <w:top w:val="none" w:sz="0" w:space="0" w:color="auto"/>
            <w:left w:val="none" w:sz="0" w:space="0" w:color="auto"/>
            <w:bottom w:val="none" w:sz="0" w:space="0" w:color="auto"/>
            <w:right w:val="none" w:sz="0" w:space="0" w:color="auto"/>
          </w:divBdr>
          <w:divsChild>
            <w:div w:id="193785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429256">
      <w:bodyDiv w:val="1"/>
      <w:marLeft w:val="0"/>
      <w:marRight w:val="0"/>
      <w:marTop w:val="0"/>
      <w:marBottom w:val="0"/>
      <w:divBdr>
        <w:top w:val="none" w:sz="0" w:space="0" w:color="auto"/>
        <w:left w:val="none" w:sz="0" w:space="0" w:color="auto"/>
        <w:bottom w:val="none" w:sz="0" w:space="0" w:color="auto"/>
        <w:right w:val="none" w:sz="0" w:space="0" w:color="auto"/>
      </w:divBdr>
      <w:divsChild>
        <w:div w:id="514618505">
          <w:marLeft w:val="446"/>
          <w:marRight w:val="0"/>
          <w:marTop w:val="0"/>
          <w:marBottom w:val="0"/>
          <w:divBdr>
            <w:top w:val="none" w:sz="0" w:space="0" w:color="auto"/>
            <w:left w:val="none" w:sz="0" w:space="0" w:color="auto"/>
            <w:bottom w:val="none" w:sz="0" w:space="0" w:color="auto"/>
            <w:right w:val="none" w:sz="0" w:space="0" w:color="auto"/>
          </w:divBdr>
        </w:div>
      </w:divsChild>
    </w:div>
    <w:div w:id="1376195218">
      <w:bodyDiv w:val="1"/>
      <w:marLeft w:val="0"/>
      <w:marRight w:val="0"/>
      <w:marTop w:val="0"/>
      <w:marBottom w:val="0"/>
      <w:divBdr>
        <w:top w:val="none" w:sz="0" w:space="0" w:color="auto"/>
        <w:left w:val="none" w:sz="0" w:space="0" w:color="auto"/>
        <w:bottom w:val="none" w:sz="0" w:space="0" w:color="auto"/>
        <w:right w:val="none" w:sz="0" w:space="0" w:color="auto"/>
      </w:divBdr>
      <w:divsChild>
        <w:div w:id="905795405">
          <w:marLeft w:val="0"/>
          <w:marRight w:val="0"/>
          <w:marTop w:val="0"/>
          <w:marBottom w:val="0"/>
          <w:divBdr>
            <w:top w:val="none" w:sz="0" w:space="0" w:color="auto"/>
            <w:left w:val="none" w:sz="0" w:space="0" w:color="auto"/>
            <w:bottom w:val="none" w:sz="0" w:space="0" w:color="auto"/>
            <w:right w:val="none" w:sz="0" w:space="0" w:color="auto"/>
          </w:divBdr>
          <w:divsChild>
            <w:div w:id="150635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413357">
      <w:bodyDiv w:val="1"/>
      <w:marLeft w:val="0"/>
      <w:marRight w:val="0"/>
      <w:marTop w:val="0"/>
      <w:marBottom w:val="0"/>
      <w:divBdr>
        <w:top w:val="none" w:sz="0" w:space="0" w:color="auto"/>
        <w:left w:val="none" w:sz="0" w:space="0" w:color="auto"/>
        <w:bottom w:val="none" w:sz="0" w:space="0" w:color="auto"/>
        <w:right w:val="none" w:sz="0" w:space="0" w:color="auto"/>
      </w:divBdr>
      <w:divsChild>
        <w:div w:id="589043148">
          <w:marLeft w:val="0"/>
          <w:marRight w:val="0"/>
          <w:marTop w:val="0"/>
          <w:marBottom w:val="0"/>
          <w:divBdr>
            <w:top w:val="none" w:sz="0" w:space="0" w:color="auto"/>
            <w:left w:val="none" w:sz="0" w:space="0" w:color="auto"/>
            <w:bottom w:val="none" w:sz="0" w:space="0" w:color="auto"/>
            <w:right w:val="none" w:sz="0" w:space="0" w:color="auto"/>
          </w:divBdr>
          <w:divsChild>
            <w:div w:id="1585458629">
              <w:marLeft w:val="0"/>
              <w:marRight w:val="0"/>
              <w:marTop w:val="0"/>
              <w:marBottom w:val="0"/>
              <w:divBdr>
                <w:top w:val="none" w:sz="0" w:space="0" w:color="auto"/>
                <w:left w:val="none" w:sz="0" w:space="0" w:color="auto"/>
                <w:bottom w:val="none" w:sz="0" w:space="0" w:color="auto"/>
                <w:right w:val="none" w:sz="0" w:space="0" w:color="auto"/>
              </w:divBdr>
            </w:div>
            <w:div w:id="1153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297700">
      <w:bodyDiv w:val="1"/>
      <w:marLeft w:val="0"/>
      <w:marRight w:val="0"/>
      <w:marTop w:val="0"/>
      <w:marBottom w:val="0"/>
      <w:divBdr>
        <w:top w:val="none" w:sz="0" w:space="0" w:color="auto"/>
        <w:left w:val="none" w:sz="0" w:space="0" w:color="auto"/>
        <w:bottom w:val="none" w:sz="0" w:space="0" w:color="auto"/>
        <w:right w:val="none" w:sz="0" w:space="0" w:color="auto"/>
      </w:divBdr>
      <w:divsChild>
        <w:div w:id="755982502">
          <w:marLeft w:val="0"/>
          <w:marRight w:val="0"/>
          <w:marTop w:val="0"/>
          <w:marBottom w:val="0"/>
          <w:divBdr>
            <w:top w:val="none" w:sz="0" w:space="0" w:color="auto"/>
            <w:left w:val="none" w:sz="0" w:space="0" w:color="auto"/>
            <w:bottom w:val="none" w:sz="0" w:space="0" w:color="auto"/>
            <w:right w:val="none" w:sz="0" w:space="0" w:color="auto"/>
          </w:divBdr>
          <w:divsChild>
            <w:div w:id="749279276">
              <w:marLeft w:val="0"/>
              <w:marRight w:val="0"/>
              <w:marTop w:val="0"/>
              <w:marBottom w:val="0"/>
              <w:divBdr>
                <w:top w:val="none" w:sz="0" w:space="0" w:color="auto"/>
                <w:left w:val="none" w:sz="0" w:space="0" w:color="auto"/>
                <w:bottom w:val="none" w:sz="0" w:space="0" w:color="auto"/>
                <w:right w:val="none" w:sz="0" w:space="0" w:color="auto"/>
              </w:divBdr>
            </w:div>
            <w:div w:id="278731376">
              <w:marLeft w:val="0"/>
              <w:marRight w:val="0"/>
              <w:marTop w:val="0"/>
              <w:marBottom w:val="0"/>
              <w:divBdr>
                <w:top w:val="none" w:sz="0" w:space="0" w:color="auto"/>
                <w:left w:val="none" w:sz="0" w:space="0" w:color="auto"/>
                <w:bottom w:val="none" w:sz="0" w:space="0" w:color="auto"/>
                <w:right w:val="none" w:sz="0" w:space="0" w:color="auto"/>
              </w:divBdr>
            </w:div>
            <w:div w:id="1288851515">
              <w:marLeft w:val="0"/>
              <w:marRight w:val="0"/>
              <w:marTop w:val="0"/>
              <w:marBottom w:val="0"/>
              <w:divBdr>
                <w:top w:val="none" w:sz="0" w:space="0" w:color="auto"/>
                <w:left w:val="none" w:sz="0" w:space="0" w:color="auto"/>
                <w:bottom w:val="none" w:sz="0" w:space="0" w:color="auto"/>
                <w:right w:val="none" w:sz="0" w:space="0" w:color="auto"/>
              </w:divBdr>
            </w:div>
            <w:div w:id="1194147899">
              <w:marLeft w:val="0"/>
              <w:marRight w:val="0"/>
              <w:marTop w:val="0"/>
              <w:marBottom w:val="0"/>
              <w:divBdr>
                <w:top w:val="none" w:sz="0" w:space="0" w:color="auto"/>
                <w:left w:val="none" w:sz="0" w:space="0" w:color="auto"/>
                <w:bottom w:val="none" w:sz="0" w:space="0" w:color="auto"/>
                <w:right w:val="none" w:sz="0" w:space="0" w:color="auto"/>
              </w:divBdr>
            </w:div>
            <w:div w:id="81908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877907">
      <w:bodyDiv w:val="1"/>
      <w:marLeft w:val="0"/>
      <w:marRight w:val="0"/>
      <w:marTop w:val="0"/>
      <w:marBottom w:val="0"/>
      <w:divBdr>
        <w:top w:val="none" w:sz="0" w:space="0" w:color="auto"/>
        <w:left w:val="none" w:sz="0" w:space="0" w:color="auto"/>
        <w:bottom w:val="none" w:sz="0" w:space="0" w:color="auto"/>
        <w:right w:val="none" w:sz="0" w:space="0" w:color="auto"/>
      </w:divBdr>
      <w:divsChild>
        <w:div w:id="93325792">
          <w:marLeft w:val="0"/>
          <w:marRight w:val="0"/>
          <w:marTop w:val="0"/>
          <w:marBottom w:val="0"/>
          <w:divBdr>
            <w:top w:val="none" w:sz="0" w:space="0" w:color="auto"/>
            <w:left w:val="none" w:sz="0" w:space="0" w:color="auto"/>
            <w:bottom w:val="none" w:sz="0" w:space="0" w:color="auto"/>
            <w:right w:val="none" w:sz="0" w:space="0" w:color="auto"/>
          </w:divBdr>
          <w:divsChild>
            <w:div w:id="1223761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820162">
      <w:bodyDiv w:val="1"/>
      <w:marLeft w:val="0"/>
      <w:marRight w:val="0"/>
      <w:marTop w:val="0"/>
      <w:marBottom w:val="0"/>
      <w:divBdr>
        <w:top w:val="none" w:sz="0" w:space="0" w:color="auto"/>
        <w:left w:val="none" w:sz="0" w:space="0" w:color="auto"/>
        <w:bottom w:val="none" w:sz="0" w:space="0" w:color="auto"/>
        <w:right w:val="none" w:sz="0" w:space="0" w:color="auto"/>
      </w:divBdr>
      <w:divsChild>
        <w:div w:id="198856185">
          <w:marLeft w:val="0"/>
          <w:marRight w:val="0"/>
          <w:marTop w:val="0"/>
          <w:marBottom w:val="0"/>
          <w:divBdr>
            <w:top w:val="none" w:sz="0" w:space="0" w:color="auto"/>
            <w:left w:val="none" w:sz="0" w:space="0" w:color="auto"/>
            <w:bottom w:val="none" w:sz="0" w:space="0" w:color="auto"/>
            <w:right w:val="none" w:sz="0" w:space="0" w:color="auto"/>
          </w:divBdr>
          <w:divsChild>
            <w:div w:id="156463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0005EF-7121-4C4E-919A-8621EC2FAF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4123</Words>
  <Characters>23503</Characters>
  <Application>Microsoft Office Word</Application>
  <DocSecurity>0</DocSecurity>
  <Lines>195</Lines>
  <Paragraphs>55</Paragraphs>
  <ScaleCrop>false</ScaleCrop>
  <Company/>
  <LinksUpToDate>false</LinksUpToDate>
  <CharactersWithSpaces>27571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HONOR-Xiaoxuan</cp:lastModifiedBy>
  <cp:revision>2</cp:revision>
  <dcterms:created xsi:type="dcterms:W3CDTF">2025-11-07T07:46:00Z</dcterms:created>
  <dcterms:modified xsi:type="dcterms:W3CDTF">2025-11-07T07:46:00Z</dcterms:modified>
</cp:coreProperties>
</file>